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CD" w:rsidRDefault="00023ACD" w:rsidP="00941708">
      <w:pPr>
        <w:overflowPunct/>
        <w:spacing w:line="276" w:lineRule="auto"/>
        <w:ind w:firstLine="540"/>
        <w:jc w:val="center"/>
        <w:textAlignment w:val="auto"/>
        <w:rPr>
          <w:b/>
          <w:szCs w:val="24"/>
        </w:rPr>
      </w:pPr>
    </w:p>
    <w:p w:rsidR="00023ACD" w:rsidRDefault="00023ACD" w:rsidP="00941708">
      <w:pPr>
        <w:overflowPunct/>
        <w:spacing w:line="276" w:lineRule="auto"/>
        <w:ind w:firstLine="540"/>
        <w:jc w:val="center"/>
        <w:textAlignment w:val="auto"/>
        <w:rPr>
          <w:b/>
          <w:szCs w:val="24"/>
        </w:rPr>
      </w:pPr>
    </w:p>
    <w:p w:rsidR="00635FA8" w:rsidRPr="00487A34" w:rsidRDefault="00023ACD" w:rsidP="00023ACD">
      <w:pPr>
        <w:overflowPunct/>
        <w:spacing w:line="276" w:lineRule="auto"/>
        <w:ind w:firstLine="540"/>
        <w:textAlignment w:val="auto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Cs w:val="24"/>
        </w:rPr>
        <w:t xml:space="preserve">                </w:t>
      </w:r>
      <w:r w:rsidR="00487A34">
        <w:rPr>
          <w:b/>
          <w:color w:val="FF0000"/>
          <w:szCs w:val="24"/>
        </w:rPr>
        <w:t xml:space="preserve">  </w:t>
      </w:r>
      <w:r w:rsidRPr="00487A34">
        <w:rPr>
          <w:b/>
          <w:color w:val="FF0000"/>
          <w:sz w:val="32"/>
          <w:szCs w:val="32"/>
          <w:u w:val="single"/>
        </w:rPr>
        <w:t>И</w:t>
      </w:r>
      <w:r w:rsidR="00635FA8" w:rsidRPr="00487A34">
        <w:rPr>
          <w:b/>
          <w:color w:val="FF0000"/>
          <w:sz w:val="32"/>
          <w:szCs w:val="32"/>
          <w:u w:val="single"/>
        </w:rPr>
        <w:t>стекает срок</w:t>
      </w:r>
      <w:r w:rsidR="00721AB1" w:rsidRPr="00487A34">
        <w:rPr>
          <w:b/>
          <w:color w:val="FF0000"/>
          <w:sz w:val="32"/>
          <w:szCs w:val="32"/>
          <w:u w:val="single"/>
        </w:rPr>
        <w:t xml:space="preserve"> </w:t>
      </w:r>
      <w:r w:rsidR="00635FA8" w:rsidRPr="00487A34">
        <w:rPr>
          <w:b/>
          <w:color w:val="FF0000"/>
          <w:sz w:val="32"/>
          <w:szCs w:val="32"/>
          <w:u w:val="single"/>
        </w:rPr>
        <w:t>уплаты</w:t>
      </w:r>
      <w:r w:rsidR="00721AB1" w:rsidRPr="00487A34">
        <w:rPr>
          <w:b/>
          <w:color w:val="FF0000"/>
          <w:sz w:val="32"/>
          <w:szCs w:val="32"/>
          <w:u w:val="single"/>
        </w:rPr>
        <w:t xml:space="preserve"> </w:t>
      </w:r>
      <w:r w:rsidR="00635FA8" w:rsidRPr="00487A34">
        <w:rPr>
          <w:b/>
          <w:color w:val="FF0000"/>
          <w:sz w:val="32"/>
          <w:szCs w:val="32"/>
          <w:u w:val="single"/>
        </w:rPr>
        <w:t>имущественных налогов</w:t>
      </w:r>
    </w:p>
    <w:p w:rsidR="00487A34" w:rsidRPr="00D12FBE" w:rsidRDefault="00487A34" w:rsidP="00023ACD">
      <w:pPr>
        <w:overflowPunct/>
        <w:spacing w:line="276" w:lineRule="auto"/>
        <w:ind w:firstLine="540"/>
        <w:textAlignment w:val="auto"/>
        <w:rPr>
          <w:b/>
          <w:color w:val="FF0000"/>
          <w:szCs w:val="24"/>
          <w:u w:val="single"/>
        </w:rPr>
      </w:pPr>
    </w:p>
    <w:p w:rsidR="00AF0825" w:rsidRPr="00F6356F" w:rsidRDefault="00AF0825" w:rsidP="00941708">
      <w:pPr>
        <w:overflowPunct/>
        <w:spacing w:line="276" w:lineRule="auto"/>
        <w:ind w:firstLine="540"/>
        <w:jc w:val="both"/>
        <w:textAlignment w:val="auto"/>
        <w:rPr>
          <w:szCs w:val="24"/>
        </w:rPr>
      </w:pPr>
    </w:p>
    <w:p w:rsidR="00AF0825" w:rsidRPr="00487A34" w:rsidRDefault="00635FA8" w:rsidP="00941708">
      <w:pPr>
        <w:overflowPunct/>
        <w:spacing w:line="276" w:lineRule="auto"/>
        <w:ind w:firstLine="567"/>
        <w:jc w:val="both"/>
        <w:textAlignment w:val="auto"/>
        <w:rPr>
          <w:b/>
          <w:sz w:val="28"/>
          <w:szCs w:val="28"/>
        </w:rPr>
      </w:pPr>
      <w:r w:rsidRPr="00487A34">
        <w:rPr>
          <w:b/>
          <w:sz w:val="28"/>
          <w:szCs w:val="28"/>
        </w:rPr>
        <w:t>До 1 декабря  201</w:t>
      </w:r>
      <w:r w:rsidR="003E0DB1" w:rsidRPr="00487A34">
        <w:rPr>
          <w:b/>
          <w:sz w:val="28"/>
          <w:szCs w:val="28"/>
        </w:rPr>
        <w:t>7</w:t>
      </w:r>
      <w:r w:rsidRPr="00487A34">
        <w:rPr>
          <w:b/>
          <w:sz w:val="28"/>
          <w:szCs w:val="28"/>
        </w:rPr>
        <w:t xml:space="preserve"> года  </w:t>
      </w:r>
      <w:r w:rsidRPr="00487A34">
        <w:rPr>
          <w:b/>
          <w:bCs/>
          <w:sz w:val="28"/>
          <w:szCs w:val="28"/>
        </w:rPr>
        <w:t>ж</w:t>
      </w:r>
      <w:r w:rsidRPr="00487A34">
        <w:rPr>
          <w:b/>
          <w:sz w:val="28"/>
          <w:szCs w:val="28"/>
        </w:rPr>
        <w:t>ители края на основании направленных в их адрес налоговых уведомлений должны уплатить имущественные налоги (транспортный, земельный, налог на имущество физических лиц), исчисленные за 201</w:t>
      </w:r>
      <w:r w:rsidR="003E0DB1" w:rsidRPr="00487A34">
        <w:rPr>
          <w:b/>
          <w:sz w:val="28"/>
          <w:szCs w:val="28"/>
        </w:rPr>
        <w:t>6</w:t>
      </w:r>
      <w:r w:rsidRPr="00487A34">
        <w:rPr>
          <w:b/>
          <w:sz w:val="28"/>
          <w:szCs w:val="28"/>
        </w:rPr>
        <w:t xml:space="preserve"> год</w:t>
      </w:r>
      <w:r w:rsidR="00797962" w:rsidRPr="00487A34">
        <w:rPr>
          <w:b/>
          <w:bCs/>
          <w:sz w:val="28"/>
          <w:szCs w:val="28"/>
        </w:rPr>
        <w:t>.</w:t>
      </w:r>
    </w:p>
    <w:p w:rsidR="00AF0825" w:rsidRPr="00487A34" w:rsidRDefault="003E0DB1" w:rsidP="00941708">
      <w:pPr>
        <w:overflowPunct/>
        <w:spacing w:line="276" w:lineRule="auto"/>
        <w:ind w:firstLine="567"/>
        <w:jc w:val="both"/>
        <w:textAlignment w:val="auto"/>
        <w:rPr>
          <w:sz w:val="28"/>
          <w:szCs w:val="28"/>
        </w:rPr>
      </w:pPr>
      <w:r w:rsidRPr="00487A34">
        <w:rPr>
          <w:sz w:val="28"/>
          <w:szCs w:val="28"/>
        </w:rPr>
        <w:t>В зависимости от объектов налогообложения, находящихся в собственности физических лиц, в налоговом уведомлении указываются один, два или сразу три налога одновременно.</w:t>
      </w:r>
      <w:r w:rsidR="00AF0825" w:rsidRPr="00487A34">
        <w:rPr>
          <w:sz w:val="28"/>
          <w:szCs w:val="28"/>
        </w:rPr>
        <w:t xml:space="preserve"> В</w:t>
      </w:r>
      <w:r w:rsidRPr="00487A34">
        <w:rPr>
          <w:sz w:val="28"/>
          <w:szCs w:val="28"/>
        </w:rPr>
        <w:t xml:space="preserve">се объекты налогообложения, даже те, которые  </w:t>
      </w:r>
      <w:proofErr w:type="gramStart"/>
      <w:r w:rsidRPr="00487A34">
        <w:rPr>
          <w:sz w:val="28"/>
          <w:szCs w:val="28"/>
        </w:rPr>
        <w:t>зарегистрированы в разных регионах Российской Федерации</w:t>
      </w:r>
      <w:r w:rsidR="00AF0825" w:rsidRPr="00487A34">
        <w:rPr>
          <w:sz w:val="28"/>
          <w:szCs w:val="28"/>
        </w:rPr>
        <w:t xml:space="preserve"> включены</w:t>
      </w:r>
      <w:proofErr w:type="gramEnd"/>
      <w:r w:rsidR="00AF0825" w:rsidRPr="00487A34">
        <w:rPr>
          <w:sz w:val="28"/>
          <w:szCs w:val="28"/>
        </w:rPr>
        <w:t xml:space="preserve"> в</w:t>
      </w:r>
      <w:r w:rsidR="00797962" w:rsidRPr="00487A34">
        <w:rPr>
          <w:sz w:val="28"/>
          <w:szCs w:val="28"/>
        </w:rPr>
        <w:t xml:space="preserve"> одно</w:t>
      </w:r>
      <w:r w:rsidR="00AF0825" w:rsidRPr="00487A34">
        <w:rPr>
          <w:sz w:val="28"/>
          <w:szCs w:val="28"/>
        </w:rPr>
        <w:t xml:space="preserve"> налогов</w:t>
      </w:r>
      <w:r w:rsidR="001E2D32" w:rsidRPr="00487A34">
        <w:rPr>
          <w:sz w:val="28"/>
          <w:szCs w:val="28"/>
        </w:rPr>
        <w:t>ое</w:t>
      </w:r>
      <w:r w:rsidR="00AF0825" w:rsidRPr="00487A34">
        <w:rPr>
          <w:sz w:val="28"/>
          <w:szCs w:val="28"/>
        </w:rPr>
        <w:t xml:space="preserve"> уведомлени</w:t>
      </w:r>
      <w:r w:rsidR="001E2D32" w:rsidRPr="00487A34">
        <w:rPr>
          <w:sz w:val="28"/>
          <w:szCs w:val="28"/>
        </w:rPr>
        <w:t>е</w:t>
      </w:r>
      <w:r w:rsidRPr="00487A34">
        <w:rPr>
          <w:sz w:val="28"/>
          <w:szCs w:val="28"/>
        </w:rPr>
        <w:t>.</w:t>
      </w:r>
    </w:p>
    <w:p w:rsidR="00AF0825" w:rsidRPr="00487A34" w:rsidRDefault="003E0DB1" w:rsidP="00941708">
      <w:pPr>
        <w:spacing w:line="276" w:lineRule="auto"/>
        <w:ind w:firstLine="567"/>
        <w:jc w:val="both"/>
        <w:rPr>
          <w:sz w:val="28"/>
          <w:szCs w:val="28"/>
        </w:rPr>
      </w:pPr>
      <w:r w:rsidRPr="00487A34">
        <w:rPr>
          <w:sz w:val="28"/>
          <w:szCs w:val="28"/>
        </w:rPr>
        <w:t>Рассылку налоговых уведомлений для жителей Приморского края осуществляют филиалы ФКУ «Налог-сервис» ФНС России</w:t>
      </w:r>
      <w:r w:rsidR="001E2D32" w:rsidRPr="00487A34">
        <w:rPr>
          <w:sz w:val="28"/>
          <w:szCs w:val="28"/>
        </w:rPr>
        <w:t xml:space="preserve"> по почте</w:t>
      </w:r>
      <w:r w:rsidRPr="00487A34">
        <w:rPr>
          <w:sz w:val="28"/>
          <w:szCs w:val="28"/>
        </w:rPr>
        <w:t xml:space="preserve">. </w:t>
      </w:r>
    </w:p>
    <w:p w:rsidR="00AF0825" w:rsidRPr="00487A34" w:rsidRDefault="00AF0825" w:rsidP="00941708">
      <w:pPr>
        <w:spacing w:line="276" w:lineRule="auto"/>
        <w:ind w:firstLine="567"/>
        <w:jc w:val="both"/>
        <w:rPr>
          <w:sz w:val="28"/>
          <w:szCs w:val="28"/>
        </w:rPr>
      </w:pPr>
      <w:r w:rsidRPr="00487A34">
        <w:rPr>
          <w:sz w:val="28"/>
          <w:szCs w:val="28"/>
        </w:rPr>
        <w:t>П</w:t>
      </w:r>
      <w:r w:rsidR="003E0DB1" w:rsidRPr="00487A34">
        <w:rPr>
          <w:sz w:val="28"/>
          <w:szCs w:val="28"/>
        </w:rPr>
        <w:t>ользовател</w:t>
      </w:r>
      <w:r w:rsidR="00941708" w:rsidRPr="00487A34">
        <w:rPr>
          <w:sz w:val="28"/>
          <w:szCs w:val="28"/>
        </w:rPr>
        <w:t>ям</w:t>
      </w:r>
      <w:r w:rsidR="003E0DB1" w:rsidRPr="00487A34">
        <w:rPr>
          <w:sz w:val="28"/>
          <w:szCs w:val="28"/>
        </w:rPr>
        <w:t xml:space="preserve"> «Личного кабинета налогоплательщика для физических лиц» на сайте ФНС России </w:t>
      </w:r>
      <w:hyperlink r:id="rId9" w:history="1">
        <w:r w:rsidR="003E0DB1" w:rsidRPr="00487A34">
          <w:rPr>
            <w:rStyle w:val="a3"/>
            <w:sz w:val="28"/>
            <w:szCs w:val="28"/>
            <w:lang w:val="en-US"/>
          </w:rPr>
          <w:t>www</w:t>
        </w:r>
        <w:r w:rsidR="003E0DB1" w:rsidRPr="00487A34">
          <w:rPr>
            <w:rStyle w:val="a3"/>
            <w:sz w:val="28"/>
            <w:szCs w:val="28"/>
          </w:rPr>
          <w:t>.</w:t>
        </w:r>
        <w:proofErr w:type="spellStart"/>
        <w:r w:rsidR="003E0DB1" w:rsidRPr="00487A34">
          <w:rPr>
            <w:rStyle w:val="a3"/>
            <w:sz w:val="28"/>
            <w:szCs w:val="28"/>
            <w:lang w:val="en-US"/>
          </w:rPr>
          <w:t>nalog</w:t>
        </w:r>
        <w:proofErr w:type="spellEnd"/>
        <w:r w:rsidR="003E0DB1" w:rsidRPr="00487A34">
          <w:rPr>
            <w:rStyle w:val="a3"/>
            <w:sz w:val="28"/>
            <w:szCs w:val="28"/>
          </w:rPr>
          <w:t>.</w:t>
        </w:r>
        <w:proofErr w:type="spellStart"/>
        <w:r w:rsidR="003E0DB1" w:rsidRPr="00487A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E0DB1" w:rsidRPr="00487A34">
        <w:rPr>
          <w:sz w:val="28"/>
          <w:szCs w:val="28"/>
        </w:rPr>
        <w:t xml:space="preserve"> налоговые уведомления </w:t>
      </w:r>
      <w:r w:rsidR="00941708" w:rsidRPr="00487A34">
        <w:rPr>
          <w:sz w:val="28"/>
          <w:szCs w:val="28"/>
        </w:rPr>
        <w:t xml:space="preserve">направлены </w:t>
      </w:r>
      <w:r w:rsidR="003E0DB1" w:rsidRPr="00487A34">
        <w:rPr>
          <w:sz w:val="28"/>
          <w:szCs w:val="28"/>
        </w:rPr>
        <w:t>в электронной форме в личн</w:t>
      </w:r>
      <w:r w:rsidR="00941708" w:rsidRPr="00487A34">
        <w:rPr>
          <w:sz w:val="28"/>
          <w:szCs w:val="28"/>
        </w:rPr>
        <w:t>ые</w:t>
      </w:r>
      <w:r w:rsidR="003E0DB1" w:rsidRPr="00487A34">
        <w:rPr>
          <w:sz w:val="28"/>
          <w:szCs w:val="28"/>
        </w:rPr>
        <w:t xml:space="preserve"> кабинет</w:t>
      </w:r>
      <w:r w:rsidR="00941708" w:rsidRPr="00487A34">
        <w:rPr>
          <w:sz w:val="28"/>
          <w:szCs w:val="28"/>
        </w:rPr>
        <w:t>ы</w:t>
      </w:r>
      <w:r w:rsidR="003E0DB1" w:rsidRPr="00487A34">
        <w:rPr>
          <w:sz w:val="28"/>
          <w:szCs w:val="28"/>
        </w:rPr>
        <w:t>.</w:t>
      </w:r>
    </w:p>
    <w:p w:rsidR="00AF0825" w:rsidRPr="00487A34" w:rsidRDefault="00710006" w:rsidP="00941708">
      <w:pPr>
        <w:spacing w:line="276" w:lineRule="auto"/>
        <w:ind w:firstLine="567"/>
        <w:jc w:val="both"/>
        <w:rPr>
          <w:sz w:val="28"/>
          <w:szCs w:val="28"/>
        </w:rPr>
      </w:pPr>
      <w:r w:rsidRPr="00487A34">
        <w:rPr>
          <w:sz w:val="28"/>
          <w:szCs w:val="28"/>
        </w:rPr>
        <w:t>Д</w:t>
      </w:r>
      <w:r w:rsidR="003E0DB1" w:rsidRPr="00487A34">
        <w:rPr>
          <w:sz w:val="28"/>
          <w:szCs w:val="28"/>
        </w:rPr>
        <w:t xml:space="preserve">ля получения  налоговых уведомлений </w:t>
      </w:r>
      <w:r w:rsidRPr="00487A34">
        <w:rPr>
          <w:sz w:val="28"/>
          <w:szCs w:val="28"/>
        </w:rPr>
        <w:t>по почте</w:t>
      </w:r>
      <w:r w:rsidR="003E0DB1" w:rsidRPr="00487A34">
        <w:rPr>
          <w:sz w:val="28"/>
          <w:szCs w:val="28"/>
        </w:rPr>
        <w:t xml:space="preserve"> </w:t>
      </w:r>
      <w:r w:rsidR="00941708" w:rsidRPr="00487A34">
        <w:rPr>
          <w:sz w:val="28"/>
          <w:szCs w:val="28"/>
        </w:rPr>
        <w:t>пользователи</w:t>
      </w:r>
      <w:r w:rsidR="003E0DB1" w:rsidRPr="00487A34">
        <w:rPr>
          <w:sz w:val="28"/>
          <w:szCs w:val="28"/>
        </w:rPr>
        <w:t xml:space="preserve"> </w:t>
      </w:r>
      <w:r w:rsidR="00941708" w:rsidRPr="00487A34">
        <w:rPr>
          <w:sz w:val="28"/>
          <w:szCs w:val="28"/>
        </w:rPr>
        <w:t>«Личного кабинета налогоплательщика для физических лиц» могли</w:t>
      </w:r>
      <w:r w:rsidR="003E0DB1" w:rsidRPr="00487A34">
        <w:rPr>
          <w:sz w:val="28"/>
          <w:szCs w:val="28"/>
        </w:rPr>
        <w:t xml:space="preserve"> направить в любой налоговый орган уведомление о получени</w:t>
      </w:r>
      <w:r w:rsidR="00941708" w:rsidRPr="00487A34">
        <w:rPr>
          <w:sz w:val="28"/>
          <w:szCs w:val="28"/>
        </w:rPr>
        <w:t>и</w:t>
      </w:r>
      <w:r w:rsidR="003E0DB1" w:rsidRPr="00487A34">
        <w:rPr>
          <w:sz w:val="28"/>
          <w:szCs w:val="28"/>
        </w:rPr>
        <w:t xml:space="preserve"> документов на бумажном носителе.</w:t>
      </w:r>
    </w:p>
    <w:p w:rsidR="001E2D32" w:rsidRPr="00487A34" w:rsidRDefault="003E0DB1" w:rsidP="00941708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487A34">
        <w:rPr>
          <w:sz w:val="28"/>
          <w:szCs w:val="28"/>
        </w:rPr>
        <w:t>С 2018 года пользователи Личного кабинета будут получать налоговые уведомления только в электронном виде.</w:t>
      </w:r>
    </w:p>
    <w:p w:rsidR="001E2D32" w:rsidRPr="00487A34" w:rsidRDefault="001E2D32" w:rsidP="00941708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487A34">
        <w:rPr>
          <w:sz w:val="28"/>
          <w:szCs w:val="28"/>
        </w:rPr>
        <w:t>«Личный кабинет налогоплательщика для физических лиц» позволяет налогоплательщику дистанционно осуществлять широкий спектр действий без личного визита в инспекцию - получать актуальную информацию об объектах имущества и транспортных средствах, о наличии задолженностей и переплат (до наступления срока уплаты), получать и распечатывать налоговые уведомления и квитанции на уплату налоговых платежей,  обращаться в налоговые органы без личного визита.</w:t>
      </w:r>
      <w:proofErr w:type="gramEnd"/>
    </w:p>
    <w:p w:rsidR="00243EA3" w:rsidRPr="00487A34" w:rsidRDefault="0098596D" w:rsidP="00941708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bookmarkStart w:id="0" w:name="_GoBack"/>
      <w:bookmarkEnd w:id="0"/>
      <w:r w:rsidRPr="00487A34">
        <w:rPr>
          <w:iCs/>
          <w:sz w:val="28"/>
          <w:szCs w:val="28"/>
        </w:rPr>
        <w:t>Налоговое уведомление</w:t>
      </w:r>
      <w:r w:rsidRPr="00487A34">
        <w:rPr>
          <w:snapToGrid w:val="0"/>
          <w:sz w:val="28"/>
          <w:szCs w:val="28"/>
        </w:rPr>
        <w:t xml:space="preserve"> </w:t>
      </w:r>
      <w:r w:rsidRPr="00487A34">
        <w:rPr>
          <w:sz w:val="28"/>
          <w:szCs w:val="28"/>
        </w:rPr>
        <w:t xml:space="preserve">с  2015 года </w:t>
      </w:r>
      <w:r w:rsidRPr="00487A34">
        <w:rPr>
          <w:snapToGrid w:val="0"/>
          <w:sz w:val="28"/>
          <w:szCs w:val="28"/>
        </w:rPr>
        <w:t xml:space="preserve">налогоплательщику </w:t>
      </w:r>
      <w:r w:rsidRPr="00487A34">
        <w:rPr>
          <w:iCs/>
          <w:sz w:val="28"/>
          <w:szCs w:val="28"/>
        </w:rPr>
        <w:t>не направляется, если общая сумма исчисленных налогов составляет менее 100 руб. Есть одно исключение: налоговый орган направит уведомление с суммой налога менее 100 руб. в том году, по окончании которого он утратит право его направить, то есть за три предшествующих года.</w:t>
      </w:r>
      <w:r w:rsidR="003E0DB1" w:rsidRPr="00487A34">
        <w:rPr>
          <w:sz w:val="28"/>
          <w:szCs w:val="28"/>
        </w:rPr>
        <w:t xml:space="preserve"> Например, в 2017 году налоговое уведомление с общей суммой налогов до 100 рублей будет направлено в случае, если в нем отражено исчисление (перерасчет) налогов за 2014 год.</w:t>
      </w:r>
    </w:p>
    <w:p w:rsidR="0098596D" w:rsidRPr="00487A34" w:rsidRDefault="0098596D" w:rsidP="0065033E">
      <w:pPr>
        <w:overflowPunct/>
        <w:autoSpaceDE/>
        <w:autoSpaceDN/>
        <w:adjustRightInd/>
        <w:spacing w:line="276" w:lineRule="auto"/>
        <w:ind w:left="6372" w:firstLine="3"/>
        <w:jc w:val="both"/>
        <w:textAlignment w:val="auto"/>
        <w:rPr>
          <w:sz w:val="28"/>
          <w:szCs w:val="28"/>
        </w:rPr>
      </w:pPr>
    </w:p>
    <w:p w:rsidR="00941708" w:rsidRPr="00487A34" w:rsidRDefault="00941708" w:rsidP="005D0068">
      <w:pPr>
        <w:rPr>
          <w:sz w:val="28"/>
          <w:szCs w:val="28"/>
        </w:rPr>
      </w:pPr>
    </w:p>
    <w:sectPr w:rsidR="00941708" w:rsidRPr="00487A34" w:rsidSect="005D0068">
      <w:footerReference w:type="default" r:id="rId10"/>
      <w:pgSz w:w="11905" w:h="16838"/>
      <w:pgMar w:top="284" w:right="706" w:bottom="568" w:left="108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6F" w:rsidRDefault="00F6356F" w:rsidP="00F6356F">
      <w:r>
        <w:separator/>
      </w:r>
    </w:p>
  </w:endnote>
  <w:endnote w:type="continuationSeparator" w:id="0">
    <w:p w:rsidR="00F6356F" w:rsidRDefault="00F6356F" w:rsidP="00F6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 Din Text Con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6F" w:rsidRDefault="00F6356F" w:rsidP="00F6356F">
    <w:pPr>
      <w:pStyle w:val="a9"/>
      <w:rPr>
        <w:i/>
        <w:sz w:val="20"/>
      </w:rPr>
    </w:pPr>
    <w:r>
      <w:rPr>
        <w:i/>
        <w:sz w:val="20"/>
      </w:rPr>
      <w:t xml:space="preserve">Исп. </w:t>
    </w:r>
    <w:r w:rsidRPr="004F02F6">
      <w:rPr>
        <w:i/>
        <w:sz w:val="20"/>
      </w:rPr>
      <w:t>Божко Ирина Владимировна, 1457</w:t>
    </w:r>
  </w:p>
  <w:p w:rsidR="00F6356F" w:rsidRDefault="00F6356F">
    <w:pPr>
      <w:pStyle w:val="a9"/>
    </w:pPr>
  </w:p>
  <w:p w:rsidR="00F6356F" w:rsidRDefault="00F635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6F" w:rsidRDefault="00F6356F" w:rsidP="00F6356F">
      <w:r>
        <w:separator/>
      </w:r>
    </w:p>
  </w:footnote>
  <w:footnote w:type="continuationSeparator" w:id="0">
    <w:p w:rsidR="00F6356F" w:rsidRDefault="00F6356F" w:rsidP="00F6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C2D"/>
    <w:multiLevelType w:val="multilevel"/>
    <w:tmpl w:val="94C6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51747"/>
    <w:multiLevelType w:val="multilevel"/>
    <w:tmpl w:val="6FAA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0E"/>
    <w:rsid w:val="00023ACD"/>
    <w:rsid w:val="00037ABD"/>
    <w:rsid w:val="000528B3"/>
    <w:rsid w:val="000A4986"/>
    <w:rsid w:val="001674FC"/>
    <w:rsid w:val="00196C47"/>
    <w:rsid w:val="001D4094"/>
    <w:rsid w:val="001D7F75"/>
    <w:rsid w:val="001E2D32"/>
    <w:rsid w:val="001F5ED1"/>
    <w:rsid w:val="00233275"/>
    <w:rsid w:val="00243EA3"/>
    <w:rsid w:val="002852AD"/>
    <w:rsid w:val="0031079D"/>
    <w:rsid w:val="003309B3"/>
    <w:rsid w:val="003406EB"/>
    <w:rsid w:val="003D70C5"/>
    <w:rsid w:val="003E0DB1"/>
    <w:rsid w:val="004122D5"/>
    <w:rsid w:val="00440DDB"/>
    <w:rsid w:val="004527F3"/>
    <w:rsid w:val="0046105A"/>
    <w:rsid w:val="00487A34"/>
    <w:rsid w:val="0051736C"/>
    <w:rsid w:val="00526821"/>
    <w:rsid w:val="005532D3"/>
    <w:rsid w:val="00556E70"/>
    <w:rsid w:val="00596DE3"/>
    <w:rsid w:val="005B0F1C"/>
    <w:rsid w:val="005B751B"/>
    <w:rsid w:val="005D0068"/>
    <w:rsid w:val="005F2B98"/>
    <w:rsid w:val="00635FA8"/>
    <w:rsid w:val="0065033E"/>
    <w:rsid w:val="006E5FC4"/>
    <w:rsid w:val="00710006"/>
    <w:rsid w:val="007118A0"/>
    <w:rsid w:val="00712CF1"/>
    <w:rsid w:val="007137FC"/>
    <w:rsid w:val="00714F5E"/>
    <w:rsid w:val="00721AB1"/>
    <w:rsid w:val="00774030"/>
    <w:rsid w:val="007820B3"/>
    <w:rsid w:val="00797962"/>
    <w:rsid w:val="007B473E"/>
    <w:rsid w:val="007D2294"/>
    <w:rsid w:val="007D5948"/>
    <w:rsid w:val="00801F86"/>
    <w:rsid w:val="00803772"/>
    <w:rsid w:val="0086618D"/>
    <w:rsid w:val="008A567E"/>
    <w:rsid w:val="008F6B8D"/>
    <w:rsid w:val="00901950"/>
    <w:rsid w:val="00927C04"/>
    <w:rsid w:val="0093271D"/>
    <w:rsid w:val="00941708"/>
    <w:rsid w:val="00941F51"/>
    <w:rsid w:val="00954C7B"/>
    <w:rsid w:val="00973422"/>
    <w:rsid w:val="0097777B"/>
    <w:rsid w:val="00985727"/>
    <w:rsid w:val="0098596D"/>
    <w:rsid w:val="009A250E"/>
    <w:rsid w:val="009B6397"/>
    <w:rsid w:val="009E032C"/>
    <w:rsid w:val="00A53158"/>
    <w:rsid w:val="00A53D29"/>
    <w:rsid w:val="00A8150E"/>
    <w:rsid w:val="00A82324"/>
    <w:rsid w:val="00AC2AF3"/>
    <w:rsid w:val="00AD7082"/>
    <w:rsid w:val="00AE5370"/>
    <w:rsid w:val="00AF0825"/>
    <w:rsid w:val="00B24B48"/>
    <w:rsid w:val="00B37499"/>
    <w:rsid w:val="00B403E8"/>
    <w:rsid w:val="00B45779"/>
    <w:rsid w:val="00B46A8A"/>
    <w:rsid w:val="00B74A21"/>
    <w:rsid w:val="00B76520"/>
    <w:rsid w:val="00B81DD8"/>
    <w:rsid w:val="00B94E39"/>
    <w:rsid w:val="00BA40A0"/>
    <w:rsid w:val="00BC2268"/>
    <w:rsid w:val="00C2252C"/>
    <w:rsid w:val="00D12FBE"/>
    <w:rsid w:val="00D6000A"/>
    <w:rsid w:val="00D714B5"/>
    <w:rsid w:val="00D7174A"/>
    <w:rsid w:val="00D82BC3"/>
    <w:rsid w:val="00DB67ED"/>
    <w:rsid w:val="00DD3C02"/>
    <w:rsid w:val="00DD74D5"/>
    <w:rsid w:val="00DF724B"/>
    <w:rsid w:val="00E66881"/>
    <w:rsid w:val="00EE1E6A"/>
    <w:rsid w:val="00F10F15"/>
    <w:rsid w:val="00F6356F"/>
    <w:rsid w:val="00F74A6C"/>
    <w:rsid w:val="00F8270C"/>
    <w:rsid w:val="00FF0EC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03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D2294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403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774030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styleId="a3">
    <w:name w:val="Hyperlink"/>
    <w:basedOn w:val="a0"/>
    <w:uiPriority w:val="99"/>
    <w:rsid w:val="0098572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225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ps">
    <w:name w:val="ps"/>
    <w:basedOn w:val="a0"/>
    <w:rsid w:val="00954C7B"/>
  </w:style>
  <w:style w:type="character" w:customStyle="1" w:styleId="10">
    <w:name w:val="Заголовок 1 Знак"/>
    <w:basedOn w:val="a0"/>
    <w:link w:val="1"/>
    <w:uiPriority w:val="9"/>
    <w:rsid w:val="007D2294"/>
    <w:rPr>
      <w:rFonts w:ascii="Calibri" w:hAnsi="Calibri"/>
      <w:b/>
      <w:bCs/>
      <w:sz w:val="28"/>
      <w:szCs w:val="28"/>
    </w:rPr>
  </w:style>
  <w:style w:type="paragraph" w:customStyle="1" w:styleId="11">
    <w:name w:val="О1ычн"/>
    <w:rsid w:val="007D2294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7D2294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character" w:customStyle="1" w:styleId="any-ifns">
    <w:name w:val="any-ifns"/>
    <w:basedOn w:val="a0"/>
    <w:rsid w:val="00B74A21"/>
  </w:style>
  <w:style w:type="character" w:customStyle="1" w:styleId="aster">
    <w:name w:val="aster"/>
    <w:basedOn w:val="a0"/>
    <w:rsid w:val="00B74A21"/>
  </w:style>
  <w:style w:type="paragraph" w:styleId="a5">
    <w:name w:val="Balloon Text"/>
    <w:basedOn w:val="a"/>
    <w:link w:val="a6"/>
    <w:rsid w:val="00B37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74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63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356F"/>
    <w:rPr>
      <w:sz w:val="24"/>
    </w:rPr>
  </w:style>
  <w:style w:type="paragraph" w:styleId="a9">
    <w:name w:val="footer"/>
    <w:basedOn w:val="a"/>
    <w:link w:val="aa"/>
    <w:rsid w:val="00F635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356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03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D2294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403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774030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styleId="a3">
    <w:name w:val="Hyperlink"/>
    <w:basedOn w:val="a0"/>
    <w:uiPriority w:val="99"/>
    <w:rsid w:val="0098572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225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ps">
    <w:name w:val="ps"/>
    <w:basedOn w:val="a0"/>
    <w:rsid w:val="00954C7B"/>
  </w:style>
  <w:style w:type="character" w:customStyle="1" w:styleId="10">
    <w:name w:val="Заголовок 1 Знак"/>
    <w:basedOn w:val="a0"/>
    <w:link w:val="1"/>
    <w:uiPriority w:val="9"/>
    <w:rsid w:val="007D2294"/>
    <w:rPr>
      <w:rFonts w:ascii="Calibri" w:hAnsi="Calibri"/>
      <w:b/>
      <w:bCs/>
      <w:sz w:val="28"/>
      <w:szCs w:val="28"/>
    </w:rPr>
  </w:style>
  <w:style w:type="paragraph" w:customStyle="1" w:styleId="11">
    <w:name w:val="О1ычн"/>
    <w:rsid w:val="007D2294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7D2294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character" w:customStyle="1" w:styleId="any-ifns">
    <w:name w:val="any-ifns"/>
    <w:basedOn w:val="a0"/>
    <w:rsid w:val="00B74A21"/>
  </w:style>
  <w:style w:type="character" w:customStyle="1" w:styleId="aster">
    <w:name w:val="aster"/>
    <w:basedOn w:val="a0"/>
    <w:rsid w:val="00B74A21"/>
  </w:style>
  <w:style w:type="paragraph" w:styleId="a5">
    <w:name w:val="Balloon Text"/>
    <w:basedOn w:val="a"/>
    <w:link w:val="a6"/>
    <w:rsid w:val="00B37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74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63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356F"/>
    <w:rPr>
      <w:sz w:val="24"/>
    </w:rPr>
  </w:style>
  <w:style w:type="paragraph" w:styleId="a9">
    <w:name w:val="footer"/>
    <w:basedOn w:val="a"/>
    <w:link w:val="aa"/>
    <w:rsid w:val="00F635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35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5B88-54B9-4FDB-B7EE-99449384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Табакова Ирина Юрьевна</dc:creator>
  <cp:lastModifiedBy>Чернова Ирина Владимировна</cp:lastModifiedBy>
  <cp:revision>6</cp:revision>
  <cp:lastPrinted>2017-11-06T23:56:00Z</cp:lastPrinted>
  <dcterms:created xsi:type="dcterms:W3CDTF">2017-11-08T05:31:00Z</dcterms:created>
  <dcterms:modified xsi:type="dcterms:W3CDTF">2017-11-29T07:48:00Z</dcterms:modified>
</cp:coreProperties>
</file>