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8" w:rsidRDefault="00A15728" w:rsidP="00A15728">
      <w:pPr>
        <w:pageBreakBefore/>
        <w:jc w:val="right"/>
        <w:rPr>
          <w:b/>
          <w:noProof/>
          <w:color w:val="244061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A15728" w:rsidRDefault="00A15728" w:rsidP="00A15728">
      <w:pPr>
        <w:ind w:left="1" w:hanging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52525" cy="1143000"/>
            <wp:effectExtent l="0" t="0" r="9525" b="0"/>
            <wp:docPr id="1" name="Рисунок 1" descr="Описание: C:\Users\kondratieva_a\Documents\сплошное 2010, 2015\сплошное 2010\ирр\Эмблемапереписькрай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kondratieva_a\Documents\сплошное 2010, 2015\сплошное 2010\ирр\Эмблемапереписькрайня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28" w:rsidRDefault="00A15728" w:rsidP="00A15728">
      <w:pPr>
        <w:ind w:left="1" w:hanging="1"/>
        <w:jc w:val="center"/>
        <w:rPr>
          <w:b/>
          <w:sz w:val="28"/>
          <w:szCs w:val="28"/>
        </w:rPr>
      </w:pPr>
    </w:p>
    <w:p w:rsidR="00A15728" w:rsidRDefault="00A15728" w:rsidP="00A15728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Росстат приглашает малый бизнес </w:t>
      </w:r>
    </w:p>
    <w:p w:rsidR="00A15728" w:rsidRPr="000730FF" w:rsidRDefault="00A15728" w:rsidP="00A15728">
      <w:pPr>
        <w:ind w:left="1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принять участие в экономической переписи</w:t>
      </w:r>
    </w:p>
    <w:p w:rsidR="00A15728" w:rsidRDefault="00A15728" w:rsidP="00A15728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2021 года </w:t>
      </w:r>
      <w:r w:rsidRPr="005B028B">
        <w:rPr>
          <w:sz w:val="28"/>
          <w:szCs w:val="28"/>
        </w:rPr>
        <w:t>Росстат пров</w:t>
      </w:r>
      <w:r>
        <w:rPr>
          <w:sz w:val="28"/>
          <w:szCs w:val="28"/>
        </w:rPr>
        <w:t xml:space="preserve">едет </w:t>
      </w:r>
      <w:r w:rsidRPr="00C27F1A">
        <w:rPr>
          <w:color w:val="000000"/>
          <w:sz w:val="28"/>
          <w:szCs w:val="28"/>
        </w:rPr>
        <w:t>экономическую перепись малого бизнеса.</w:t>
      </w:r>
    </w:p>
    <w:p w:rsidR="00A15728" w:rsidRDefault="00A15728" w:rsidP="00A15728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75% предприятий и более 15 миллионов человек в нашей </w:t>
      </w:r>
      <w:r>
        <w:rPr>
          <w:sz w:val="28"/>
          <w:szCs w:val="28"/>
        </w:rPr>
        <w:br/>
        <w:t>стране – это малый бизнес. В Приморском крае - это 38 тыс. предприятий и 56 тыс. индивидуальных предпринимателей. Малый бизнес определяет экономическую успешность страны, ее регионов и благосостояние граждан.</w:t>
      </w:r>
    </w:p>
    <w:p w:rsidR="00A15728" w:rsidRDefault="00A15728" w:rsidP="00A15728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Государству </w:t>
      </w:r>
      <w:r w:rsidRPr="007A6A5F">
        <w:rPr>
          <w:sz w:val="28"/>
          <w:szCs w:val="28"/>
        </w:rPr>
        <w:t xml:space="preserve">важно знать, как </w:t>
      </w:r>
      <w:r>
        <w:rPr>
          <w:sz w:val="28"/>
          <w:szCs w:val="28"/>
        </w:rPr>
        <w:t xml:space="preserve">живут малые и </w:t>
      </w:r>
      <w:proofErr w:type="spellStart"/>
      <w:r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>, индивидуальные предприниматели</w:t>
      </w:r>
      <w:r w:rsidRPr="007A6A5F">
        <w:rPr>
          <w:sz w:val="28"/>
          <w:szCs w:val="28"/>
        </w:rPr>
        <w:t>, с какими проблемами</w:t>
      </w:r>
      <w:r>
        <w:rPr>
          <w:sz w:val="28"/>
          <w:szCs w:val="28"/>
        </w:rPr>
        <w:t xml:space="preserve"> они</w:t>
      </w:r>
      <w:r w:rsidRPr="007A6A5F">
        <w:rPr>
          <w:sz w:val="28"/>
          <w:szCs w:val="28"/>
        </w:rPr>
        <w:t xml:space="preserve"> сталкива</w:t>
      </w:r>
      <w:r>
        <w:rPr>
          <w:sz w:val="28"/>
          <w:szCs w:val="28"/>
        </w:rPr>
        <w:t>ются</w:t>
      </w:r>
      <w:r w:rsidRPr="007A6A5F">
        <w:rPr>
          <w:sz w:val="28"/>
          <w:szCs w:val="28"/>
        </w:rPr>
        <w:t>.</w:t>
      </w:r>
    </w:p>
    <w:p w:rsidR="00A15728" w:rsidRDefault="00A15728" w:rsidP="00A15728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информации, полученной в ходе </w:t>
      </w:r>
      <w:r w:rsidRPr="00C27F1A">
        <w:rPr>
          <w:color w:val="000000"/>
          <w:sz w:val="28"/>
          <w:szCs w:val="28"/>
        </w:rPr>
        <w:t xml:space="preserve">экономической переписи, </w:t>
      </w:r>
      <w:r>
        <w:rPr>
          <w:sz w:val="28"/>
          <w:szCs w:val="28"/>
        </w:rPr>
        <w:t>будут приниматься государственные решения и программы поддержки.</w:t>
      </w:r>
    </w:p>
    <w:p w:rsidR="00A15728" w:rsidRPr="00086889" w:rsidRDefault="00A15728" w:rsidP="00A15728">
      <w:pPr>
        <w:spacing w:before="12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Мы просим Вас до </w:t>
      </w:r>
      <w:r w:rsidRPr="00DE4F6E">
        <w:rPr>
          <w:b/>
          <w:sz w:val="28"/>
          <w:szCs w:val="28"/>
        </w:rPr>
        <w:t>1 апреля 2021 года</w:t>
      </w:r>
      <w:r>
        <w:rPr>
          <w:sz w:val="28"/>
          <w:szCs w:val="28"/>
        </w:rPr>
        <w:t xml:space="preserve"> заполнить анкету </w:t>
      </w:r>
      <w:r w:rsidRPr="00086889">
        <w:rPr>
          <w:b/>
          <w:bCs/>
          <w:sz w:val="28"/>
          <w:szCs w:val="28"/>
        </w:rPr>
        <w:t>в электронном виде</w:t>
      </w:r>
      <w:r>
        <w:rPr>
          <w:b/>
          <w:bCs/>
          <w:sz w:val="28"/>
          <w:szCs w:val="28"/>
        </w:rPr>
        <w:t xml:space="preserve"> </w:t>
      </w:r>
      <w:r w:rsidRPr="00086889">
        <w:rPr>
          <w:bCs/>
          <w:sz w:val="28"/>
          <w:szCs w:val="28"/>
        </w:rPr>
        <w:t xml:space="preserve">с помощью: </w:t>
      </w:r>
    </w:p>
    <w:p w:rsidR="00A15728" w:rsidRPr="00592A0A" w:rsidRDefault="00A15728" w:rsidP="00A15728">
      <w:pPr>
        <w:pStyle w:val="a4"/>
        <w:numPr>
          <w:ilvl w:val="0"/>
          <w:numId w:val="1"/>
        </w:numPr>
        <w:spacing w:before="120" w:after="0" w:line="240" w:lineRule="auto"/>
        <w:ind w:left="720"/>
        <w:jc w:val="both"/>
        <w:rPr>
          <w:rStyle w:val="a3"/>
          <w:rFonts w:ascii="Times New Roman" w:hAnsi="Times New Roman"/>
          <w:b/>
          <w:sz w:val="28"/>
          <w:szCs w:val="28"/>
        </w:rPr>
      </w:pPr>
      <w:r w:rsidRPr="00592A0A">
        <w:rPr>
          <w:rFonts w:ascii="Times New Roman" w:hAnsi="Times New Roman"/>
          <w:bCs/>
          <w:sz w:val="28"/>
          <w:szCs w:val="28"/>
        </w:rPr>
        <w:t xml:space="preserve">портала </w:t>
      </w:r>
      <w:proofErr w:type="spellStart"/>
      <w:r w:rsidRPr="00592A0A">
        <w:rPr>
          <w:rFonts w:ascii="Times New Roman" w:hAnsi="Times New Roman"/>
          <w:bCs/>
          <w:sz w:val="28"/>
          <w:szCs w:val="28"/>
        </w:rPr>
        <w:t>Госуслуг</w:t>
      </w:r>
      <w:proofErr w:type="spellEnd"/>
      <w:r w:rsidRPr="00592A0A">
        <w:rPr>
          <w:rFonts w:ascii="Times New Roman" w:hAnsi="Times New Roman"/>
          <w:bCs/>
          <w:sz w:val="28"/>
          <w:szCs w:val="28"/>
        </w:rPr>
        <w:t xml:space="preserve"> (при </w:t>
      </w:r>
      <w:r w:rsidRPr="00592A0A">
        <w:rPr>
          <w:rFonts w:ascii="Times New Roman" w:hAnsi="Times New Roman"/>
          <w:sz w:val="28"/>
          <w:szCs w:val="28"/>
        </w:rPr>
        <w:t>наличии подтвержденной учетной записи)</w:t>
      </w:r>
      <w:r w:rsidRPr="00592A0A">
        <w:rPr>
          <w:rFonts w:ascii="Times New Roman" w:hAnsi="Times New Roman"/>
          <w:bCs/>
          <w:sz w:val="28"/>
          <w:szCs w:val="28"/>
        </w:rPr>
        <w:t>;</w:t>
      </w:r>
      <w:r w:rsidRPr="00592A0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15728" w:rsidRPr="00592A0A" w:rsidRDefault="00A15728" w:rsidP="00A15728">
      <w:pPr>
        <w:pStyle w:val="a4"/>
        <w:numPr>
          <w:ilvl w:val="0"/>
          <w:numId w:val="1"/>
        </w:numPr>
        <w:spacing w:before="120"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92A0A">
        <w:rPr>
          <w:rFonts w:ascii="Times New Roman" w:hAnsi="Times New Roman"/>
          <w:bCs/>
          <w:sz w:val="28"/>
          <w:szCs w:val="28"/>
        </w:rPr>
        <w:t xml:space="preserve">интернет-сайта Росстата (при </w:t>
      </w:r>
      <w:r w:rsidRPr="00592A0A">
        <w:rPr>
          <w:rFonts w:ascii="Times New Roman" w:hAnsi="Times New Roman"/>
          <w:sz w:val="28"/>
          <w:szCs w:val="28"/>
        </w:rPr>
        <w:t>наличии электронной цифровой подписи)</w:t>
      </w:r>
      <w:r w:rsidRPr="00592A0A">
        <w:rPr>
          <w:rFonts w:ascii="Times New Roman" w:hAnsi="Times New Roman"/>
          <w:bCs/>
          <w:sz w:val="28"/>
          <w:szCs w:val="28"/>
        </w:rPr>
        <w:t>;</w:t>
      </w:r>
      <w:r w:rsidRPr="00592A0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15728" w:rsidRPr="00592A0A" w:rsidRDefault="00A15728" w:rsidP="00A15728">
      <w:pPr>
        <w:pStyle w:val="a4"/>
        <w:numPr>
          <w:ilvl w:val="0"/>
          <w:numId w:val="1"/>
        </w:numPr>
        <w:spacing w:before="120"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592A0A">
        <w:rPr>
          <w:rFonts w:ascii="Times New Roman" w:hAnsi="Times New Roman"/>
          <w:bCs/>
          <w:sz w:val="28"/>
          <w:szCs w:val="28"/>
        </w:rPr>
        <w:t>операторов электронного документооборота.</w:t>
      </w:r>
    </w:p>
    <w:p w:rsidR="00A15728" w:rsidRPr="008D0819" w:rsidRDefault="00A15728" w:rsidP="00A15728">
      <w:pPr>
        <w:spacing w:before="120"/>
        <w:ind w:firstLine="708"/>
        <w:jc w:val="both"/>
        <w:rPr>
          <w:bCs/>
          <w:sz w:val="28"/>
          <w:szCs w:val="28"/>
        </w:rPr>
      </w:pPr>
      <w:r w:rsidRPr="00575566">
        <w:rPr>
          <w:sz w:val="28"/>
          <w:szCs w:val="28"/>
        </w:rPr>
        <w:t>Также</w:t>
      </w:r>
      <w:r>
        <w:rPr>
          <w:bCs/>
          <w:sz w:val="28"/>
          <w:szCs w:val="28"/>
        </w:rPr>
        <w:t xml:space="preserve"> сохранена возможность </w:t>
      </w:r>
      <w:r w:rsidRPr="00DE4F6E">
        <w:rPr>
          <w:bCs/>
          <w:sz w:val="28"/>
          <w:szCs w:val="28"/>
        </w:rPr>
        <w:t>лично</w:t>
      </w:r>
      <w:r>
        <w:rPr>
          <w:bCs/>
          <w:sz w:val="28"/>
          <w:szCs w:val="28"/>
        </w:rPr>
        <w:t xml:space="preserve">го предоставления заполненной анкеты в бумажном виде </w:t>
      </w:r>
      <w:r w:rsidRPr="00DE4F6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 статистики</w:t>
      </w:r>
      <w:r w:rsidRPr="00DE4F6E">
        <w:rPr>
          <w:bCs/>
          <w:sz w:val="28"/>
          <w:szCs w:val="28"/>
        </w:rPr>
        <w:t xml:space="preserve"> в Вашем регионе</w:t>
      </w:r>
      <w:r>
        <w:rPr>
          <w:bCs/>
          <w:sz w:val="28"/>
          <w:szCs w:val="28"/>
        </w:rPr>
        <w:t xml:space="preserve"> </w:t>
      </w:r>
      <w:r w:rsidRPr="00C27F1A">
        <w:rPr>
          <w:bCs/>
          <w:color w:val="000000"/>
          <w:sz w:val="28"/>
          <w:szCs w:val="28"/>
        </w:rPr>
        <w:t>или отправки по почте</w:t>
      </w:r>
      <w:r>
        <w:rPr>
          <w:bCs/>
          <w:sz w:val="28"/>
          <w:szCs w:val="28"/>
        </w:rPr>
        <w:t>.</w:t>
      </w:r>
    </w:p>
    <w:p w:rsidR="00A15728" w:rsidRDefault="00A15728" w:rsidP="00A15728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Анкеты разработаны отдельно для малых предприятий и индивидуальных предпринимателей. </w:t>
      </w:r>
      <w:r w:rsidRPr="006B720C">
        <w:rPr>
          <w:sz w:val="28"/>
          <w:szCs w:val="28"/>
        </w:rPr>
        <w:t>Их заполнение не займет у Вас много времени</w:t>
      </w:r>
      <w:r>
        <w:rPr>
          <w:sz w:val="28"/>
          <w:szCs w:val="28"/>
        </w:rPr>
        <w:t>.</w:t>
      </w:r>
      <w:r w:rsidRPr="000225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размещены на сайте </w:t>
      </w:r>
      <w:proofErr w:type="spellStart"/>
      <w:r>
        <w:rPr>
          <w:sz w:val="28"/>
          <w:szCs w:val="28"/>
        </w:rPr>
        <w:t>Приморскстата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103BB0">
          <w:rPr>
            <w:rStyle w:val="a3"/>
            <w:sz w:val="28"/>
            <w:szCs w:val="28"/>
          </w:rPr>
          <w:t>https://primstat.gks.ru/folder/31644</w:t>
        </w:r>
      </w:hyperlink>
      <w:r>
        <w:rPr>
          <w:rStyle w:val="a3"/>
          <w:sz w:val="28"/>
          <w:szCs w:val="28"/>
        </w:rPr>
        <w:t>.</w:t>
      </w:r>
    </w:p>
    <w:p w:rsidR="00A15728" w:rsidRPr="00C27F1A" w:rsidRDefault="00A15728" w:rsidP="00A15728">
      <w:pPr>
        <w:spacing w:before="120"/>
        <w:ind w:firstLine="708"/>
        <w:jc w:val="both"/>
        <w:rPr>
          <w:color w:val="000000"/>
          <w:sz w:val="28"/>
          <w:szCs w:val="28"/>
        </w:rPr>
      </w:pPr>
      <w:r w:rsidRPr="00C27F1A">
        <w:rPr>
          <w:color w:val="000000"/>
          <w:sz w:val="28"/>
          <w:szCs w:val="28"/>
        </w:rPr>
        <w:t>Росстат гарантирует</w:t>
      </w:r>
      <w:r w:rsidRPr="00C27F1A">
        <w:rPr>
          <w:b/>
          <w:color w:val="000000"/>
          <w:sz w:val="28"/>
          <w:szCs w:val="28"/>
        </w:rPr>
        <w:t xml:space="preserve"> </w:t>
      </w:r>
      <w:r w:rsidRPr="00C27F1A">
        <w:rPr>
          <w:color w:val="000000"/>
          <w:sz w:val="28"/>
          <w:szCs w:val="28"/>
        </w:rPr>
        <w:t>конфиденциальность предоставленной Вами информации. Все сведения будут использоваться в обобщенном виде.</w:t>
      </w:r>
    </w:p>
    <w:p w:rsidR="00A15728" w:rsidRPr="00C27F1A" w:rsidRDefault="00A15728" w:rsidP="00A15728">
      <w:pPr>
        <w:spacing w:before="120"/>
        <w:ind w:firstLine="708"/>
        <w:jc w:val="both"/>
        <w:rPr>
          <w:color w:val="000000"/>
          <w:sz w:val="28"/>
          <w:szCs w:val="28"/>
        </w:rPr>
      </w:pPr>
      <w:r w:rsidRPr="00C27F1A">
        <w:rPr>
          <w:color w:val="000000"/>
          <w:sz w:val="28"/>
          <w:szCs w:val="28"/>
        </w:rPr>
        <w:t xml:space="preserve">Росстат напоминает, что экономическая перепись малого бизнеса проводится 1 раз в 5 лет и в соответствии с законодательством Российской Федерации участие в ней является обязательным. </w:t>
      </w:r>
    </w:p>
    <w:p w:rsidR="00A15728" w:rsidRPr="00152EFA" w:rsidRDefault="00A15728" w:rsidP="00A15728">
      <w:pPr>
        <w:spacing w:before="120"/>
        <w:ind w:firstLine="709"/>
        <w:jc w:val="both"/>
        <w:rPr>
          <w:b/>
          <w:bCs/>
          <w:sz w:val="28"/>
        </w:rPr>
      </w:pPr>
      <w:r w:rsidRPr="006F32DF">
        <w:rPr>
          <w:sz w:val="28"/>
          <w:szCs w:val="28"/>
        </w:rPr>
        <w:t xml:space="preserve">Если у Вас возникнут вопросы или </w:t>
      </w:r>
      <w:r>
        <w:rPr>
          <w:sz w:val="28"/>
          <w:szCs w:val="28"/>
        </w:rPr>
        <w:t xml:space="preserve">понадобится помощь специалиста, обратитесь </w:t>
      </w:r>
      <w:r w:rsidRPr="00152EFA">
        <w:rPr>
          <w:b/>
          <w:sz w:val="28"/>
          <w:szCs w:val="28"/>
        </w:rPr>
        <w:t xml:space="preserve">в </w:t>
      </w:r>
      <w:proofErr w:type="spellStart"/>
      <w:r w:rsidRPr="00152EFA">
        <w:rPr>
          <w:b/>
          <w:sz w:val="28"/>
          <w:szCs w:val="28"/>
        </w:rPr>
        <w:t>Приморскстат</w:t>
      </w:r>
      <w:proofErr w:type="spellEnd"/>
      <w:r>
        <w:rPr>
          <w:sz w:val="28"/>
          <w:szCs w:val="28"/>
        </w:rPr>
        <w:t xml:space="preserve"> по телефонам </w:t>
      </w:r>
      <w:r w:rsidRPr="00152EFA">
        <w:rPr>
          <w:b/>
          <w:color w:val="000000"/>
          <w:sz w:val="28"/>
          <w:szCs w:val="28"/>
        </w:rPr>
        <w:t>8(423)243-28-95, 243-25-41</w:t>
      </w:r>
      <w:r w:rsidRPr="00152EFA">
        <w:rPr>
          <w:b/>
          <w:sz w:val="28"/>
          <w:szCs w:val="28"/>
        </w:rPr>
        <w:t xml:space="preserve">. </w:t>
      </w:r>
      <w:bookmarkStart w:id="0" w:name="_GoBack"/>
      <w:bookmarkEnd w:id="0"/>
    </w:p>
    <w:sectPr w:rsidR="00A15728" w:rsidRPr="00152EFA" w:rsidSect="00022564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0CE0"/>
    <w:multiLevelType w:val="hybridMultilevel"/>
    <w:tmpl w:val="4712E4F2"/>
    <w:lvl w:ilvl="0" w:tplc="D53C20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28"/>
    <w:rsid w:val="005C1C30"/>
    <w:rsid w:val="00A15728"/>
    <w:rsid w:val="00C4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57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7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57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7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imstat.gks.ru/folder/316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Моисейцева Оксана Анатольевна</dc:creator>
  <cp:lastModifiedBy>Vetcko</cp:lastModifiedBy>
  <cp:revision>3</cp:revision>
  <dcterms:created xsi:type="dcterms:W3CDTF">2020-11-16T23:53:00Z</dcterms:created>
  <dcterms:modified xsi:type="dcterms:W3CDTF">2020-12-01T04:24:00Z</dcterms:modified>
</cp:coreProperties>
</file>