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0154C" w14:textId="2FFE3529" w:rsidR="008B33E9" w:rsidRDefault="008B33E9" w:rsidP="008B33E9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>Обоснования (расчеты) плановых сметных показателей на осуществление бюджетных инвестиций и предоставление субсидий на осуществление капитальных вложений в объекты капитального строительства муниципальной собственности  или на приобретение объектов недвижимого имущества в муниципальную  собственность Российской Федерации  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66"/>
        <w:gridCol w:w="4435"/>
        <w:gridCol w:w="2033"/>
        <w:gridCol w:w="1478"/>
      </w:tblGrid>
      <w:tr w:rsidR="008B33E9" w14:paraId="6B6A03E7" w14:textId="77777777" w:rsidTr="00A0643E">
        <w:tc>
          <w:tcPr>
            <w:tcW w:w="4066" w:type="dxa"/>
            <w:vAlign w:val="center"/>
            <w:hideMark/>
          </w:tcPr>
          <w:p w14:paraId="5E8DC7E5" w14:textId="77777777" w:rsidR="008B33E9" w:rsidRDefault="008B33E9" w:rsidP="00A0643E">
            <w:pPr>
              <w:rPr>
                <w:rFonts w:ascii="Georgia" w:eastAsia="Times New Roman" w:hAnsi="Georgia"/>
              </w:rPr>
            </w:pPr>
          </w:p>
        </w:tc>
        <w:tc>
          <w:tcPr>
            <w:tcW w:w="4435" w:type="dxa"/>
            <w:vAlign w:val="center"/>
            <w:hideMark/>
          </w:tcPr>
          <w:p w14:paraId="003A7A6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5E759B13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0CB1ED0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3C384DF8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2495CC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93AE1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899EC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9D7258" w14:textId="77777777" w:rsidR="008B33E9" w:rsidRDefault="008B33E9" w:rsidP="00A0643E">
            <w:pPr>
              <w:pStyle w:val="align-center"/>
            </w:pPr>
            <w:r>
              <w:t xml:space="preserve">Коды </w:t>
            </w:r>
          </w:p>
        </w:tc>
      </w:tr>
      <w:tr w:rsidR="008B33E9" w14:paraId="06A333E5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13FF2E" w14:textId="77777777" w:rsidR="008B33E9" w:rsidRDefault="008B33E9" w:rsidP="00A0643E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316A9E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4003F" w14:textId="6FFB0172" w:rsidR="008B33E9" w:rsidRDefault="008B33E9" w:rsidP="00A0643E">
            <w:pPr>
              <w:pStyle w:val="align-right"/>
            </w:pPr>
            <w:r>
              <w:t xml:space="preserve">Форма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1A4A5A" w14:textId="03F66062" w:rsidR="008B33E9" w:rsidRDefault="008B33E9" w:rsidP="008B33E9">
            <w:pPr>
              <w:pStyle w:val="align-center"/>
              <w:jc w:val="left"/>
            </w:pPr>
          </w:p>
        </w:tc>
      </w:tr>
      <w:tr w:rsidR="008B33E9" w14:paraId="0D55B3A4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0A7976" w14:textId="77777777" w:rsidR="008B33E9" w:rsidRDefault="008B33E9" w:rsidP="00A0643E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E27038" w14:textId="77777777" w:rsidR="008B33E9" w:rsidRDefault="008B33E9" w:rsidP="00A0643E">
            <w:pPr>
              <w:pStyle w:val="align-center"/>
            </w:pPr>
            <w:r>
              <w:t>от "___" ___________ 20___ г.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F7F1B5" w14:textId="77777777" w:rsidR="008B33E9" w:rsidRDefault="008B33E9" w:rsidP="00A0643E">
            <w:pPr>
              <w:pStyle w:val="align-right"/>
            </w:pPr>
            <w:r>
              <w:t xml:space="preserve">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006CAB" w14:textId="77777777" w:rsidR="008B33E9" w:rsidRDefault="008B33E9" w:rsidP="00A0643E"/>
        </w:tc>
      </w:tr>
      <w:tr w:rsidR="008B33E9" w14:paraId="0627F7A7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D9540D" w14:textId="77777777" w:rsidR="008B33E9" w:rsidRDefault="008B33E9" w:rsidP="00A0643E">
            <w:pPr>
              <w:pStyle w:val="formattext"/>
            </w:pPr>
            <w:r>
              <w:t xml:space="preserve">Получатель бюджетных средств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A3669" w14:textId="77777777" w:rsidR="008B33E9" w:rsidRDefault="008B33E9" w:rsidP="00A0643E"/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86431F" w14:textId="77777777" w:rsidR="008B33E9" w:rsidRDefault="008B33E9" w:rsidP="00A0643E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9C217" w14:textId="77777777" w:rsidR="008B33E9" w:rsidRDefault="008B33E9" w:rsidP="00A0643E"/>
        </w:tc>
      </w:tr>
      <w:tr w:rsidR="008B33E9" w14:paraId="45BA1C16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9DABFB" w14:textId="1B77820E" w:rsidR="008B33E9" w:rsidRDefault="008B33E9" w:rsidP="00A0643E">
            <w:pPr>
              <w:pStyle w:val="formattext"/>
            </w:pPr>
            <w:bookmarkStart w:id="0" w:name="_GoBack"/>
            <w:bookmarkEnd w:id="0"/>
            <w:r>
              <w:t xml:space="preserve">Главный распорядитель </w:t>
            </w:r>
            <w:proofErr w:type="gramStart"/>
            <w:r>
              <w:t>средств  бюджета</w:t>
            </w:r>
            <w:proofErr w:type="gramEnd"/>
            <w:r>
              <w:t xml:space="preserve"> 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DB6EE9" w14:textId="77777777" w:rsidR="008B33E9" w:rsidRDefault="008B33E9" w:rsidP="00A0643E"/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3AB95C" w14:textId="77777777" w:rsidR="008B33E9" w:rsidRDefault="008B33E9" w:rsidP="00A0643E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E5E620" w14:textId="77777777" w:rsidR="008B33E9" w:rsidRDefault="008B33E9" w:rsidP="00A0643E"/>
        </w:tc>
      </w:tr>
      <w:tr w:rsidR="008B33E9" w14:paraId="1DC9735E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D45641" w14:textId="77777777" w:rsidR="008B33E9" w:rsidRDefault="008B33E9" w:rsidP="00A0643E">
            <w:pPr>
              <w:pStyle w:val="formattext"/>
            </w:pPr>
            <w:r>
              <w:t xml:space="preserve">Раздел 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FDC26B" w14:textId="77777777" w:rsidR="008B33E9" w:rsidRDefault="008B33E9" w:rsidP="00A0643E"/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875AA" w14:textId="77777777" w:rsidR="008B33E9" w:rsidRDefault="008B33E9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66B8B9" w14:textId="77777777" w:rsidR="008B33E9" w:rsidRDefault="008B33E9" w:rsidP="00A0643E"/>
        </w:tc>
      </w:tr>
      <w:tr w:rsidR="008B33E9" w14:paraId="0DEFE1E2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5B8EAD" w14:textId="77777777" w:rsidR="008B33E9" w:rsidRDefault="008B33E9" w:rsidP="00A0643E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7D5F29" w14:textId="77777777" w:rsidR="008B33E9" w:rsidRDefault="008B33E9" w:rsidP="00A0643E"/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B87957" w14:textId="77777777" w:rsidR="008B33E9" w:rsidRDefault="008B33E9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13E974" w14:textId="77777777" w:rsidR="008B33E9" w:rsidRDefault="008B33E9" w:rsidP="00A0643E"/>
        </w:tc>
      </w:tr>
      <w:tr w:rsidR="008B33E9" w14:paraId="780CB440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B94D4E" w14:textId="77777777" w:rsidR="008B33E9" w:rsidRDefault="008B33E9" w:rsidP="00A0643E">
            <w:pPr>
              <w:pStyle w:val="formattext"/>
            </w:pPr>
            <w:r>
              <w:t xml:space="preserve">Целевая статья 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D777A3" w14:textId="77777777" w:rsidR="008B33E9" w:rsidRDefault="008B33E9" w:rsidP="00A0643E"/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157AEF" w14:textId="77777777" w:rsidR="008B33E9" w:rsidRDefault="008B33E9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1A110A" w14:textId="77777777" w:rsidR="008B33E9" w:rsidRDefault="008B33E9" w:rsidP="00A0643E"/>
        </w:tc>
      </w:tr>
      <w:tr w:rsidR="008B33E9" w14:paraId="2F92FDCD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6BF2C3" w14:textId="77777777" w:rsidR="008B33E9" w:rsidRDefault="008B33E9" w:rsidP="00A0643E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4CF1E4" w14:textId="77777777" w:rsidR="008B33E9" w:rsidRDefault="008B33E9" w:rsidP="00A0643E"/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E88382" w14:textId="77777777" w:rsidR="008B33E9" w:rsidRDefault="008B33E9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9D73C" w14:textId="77777777" w:rsidR="008B33E9" w:rsidRDefault="008B33E9" w:rsidP="00A0643E"/>
        </w:tc>
      </w:tr>
      <w:tr w:rsidR="008B33E9" w14:paraId="43E53AF7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1F759E" w14:textId="77777777" w:rsidR="008B33E9" w:rsidRDefault="008B33E9" w:rsidP="00A0643E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F00791" w14:textId="77777777" w:rsidR="008B33E9" w:rsidRDefault="008B33E9" w:rsidP="00A0643E"/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5EFF00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954C0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42E4569B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14012D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7E0752" w14:textId="77777777" w:rsidR="008B33E9" w:rsidRDefault="008B33E9" w:rsidP="00A0643E">
            <w:pPr>
              <w:pStyle w:val="align-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EBA4D1" w14:textId="77777777" w:rsidR="008B33E9" w:rsidRDefault="008B33E9" w:rsidP="00A0643E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E991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0FA3B2B1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DB622F" w14:textId="77777777" w:rsidR="008B33E9" w:rsidRDefault="008B33E9" w:rsidP="00A0643E">
            <w:pPr>
              <w:pStyle w:val="formattext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5271CE" w14:textId="77777777" w:rsidR="008B33E9" w:rsidRDefault="008B33E9" w:rsidP="00A0643E"/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E49F50" w14:textId="77777777" w:rsidR="008B33E9" w:rsidRDefault="008B33E9" w:rsidP="00A0643E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C091BB" w14:textId="77777777" w:rsidR="008B33E9" w:rsidRDefault="008B33E9" w:rsidP="00A0643E">
            <w:pPr>
              <w:pStyle w:val="align-center"/>
            </w:pPr>
            <w:r>
              <w:t xml:space="preserve">383 </w:t>
            </w:r>
          </w:p>
        </w:tc>
      </w:tr>
    </w:tbl>
    <w:p w14:paraId="2B19561F" w14:textId="77777777" w:rsidR="008B33E9" w:rsidRDefault="008B33E9" w:rsidP="008B33E9">
      <w:pPr>
        <w:rPr>
          <w:rStyle w:val="docuntyped-number"/>
          <w:rFonts w:ascii="Helvetica" w:eastAsia="Times New Roman" w:hAnsi="Helvetica" w:cs="Helvetica"/>
          <w:sz w:val="27"/>
          <w:szCs w:val="27"/>
        </w:rPr>
      </w:pPr>
    </w:p>
    <w:p w14:paraId="5DDBD8F6" w14:textId="77777777" w:rsidR="008B33E9" w:rsidRDefault="008B33E9" w:rsidP="008B33E9">
      <w:pPr>
        <w:rPr>
          <w:rStyle w:val="docuntyped-number"/>
          <w:rFonts w:ascii="Helvetica" w:eastAsia="Times New Roman" w:hAnsi="Helvetica" w:cs="Helvetica"/>
          <w:sz w:val="27"/>
          <w:szCs w:val="27"/>
        </w:rPr>
      </w:pPr>
    </w:p>
    <w:p w14:paraId="160AD83E" w14:textId="01456261" w:rsidR="008B33E9" w:rsidRDefault="008B33E9" w:rsidP="008B33E9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Расходы на осуществление капитальных вложений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6"/>
        <w:gridCol w:w="2402"/>
        <w:gridCol w:w="2033"/>
        <w:gridCol w:w="2403"/>
        <w:gridCol w:w="2218"/>
      </w:tblGrid>
      <w:tr w:rsidR="008B33E9" w14:paraId="0BDC5EE5" w14:textId="77777777" w:rsidTr="00A0643E">
        <w:tc>
          <w:tcPr>
            <w:tcW w:w="3326" w:type="dxa"/>
            <w:vAlign w:val="center"/>
            <w:hideMark/>
          </w:tcPr>
          <w:p w14:paraId="39166EE2" w14:textId="77777777" w:rsidR="008B33E9" w:rsidRDefault="008B33E9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402" w:type="dxa"/>
            <w:vAlign w:val="center"/>
            <w:hideMark/>
          </w:tcPr>
          <w:p w14:paraId="2CA89BF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5B73E74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087BC657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0F74B8A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27951183" w14:textId="77777777" w:rsidTr="00A0643E"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313F93" w14:textId="77777777" w:rsidR="008B33E9" w:rsidRDefault="008B33E9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6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0AFB7" w14:textId="77777777" w:rsidR="008B33E9" w:rsidRDefault="008B33E9" w:rsidP="00A0643E">
            <w:pPr>
              <w:pStyle w:val="align-center"/>
            </w:pPr>
            <w:r>
              <w:t xml:space="preserve">Сумма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41B3A1" w14:textId="77777777" w:rsidR="008B33E9" w:rsidRDefault="008B33E9" w:rsidP="00A0643E">
            <w:pPr>
              <w:pStyle w:val="align-center"/>
            </w:pPr>
            <w:r>
              <w:t xml:space="preserve">Объем расходных </w:t>
            </w:r>
          </w:p>
        </w:tc>
      </w:tr>
      <w:tr w:rsidR="008B33E9" w14:paraId="149A8AD0" w14:textId="77777777" w:rsidTr="00A0643E"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DA941" w14:textId="6DB600EB" w:rsidR="008B33E9" w:rsidRDefault="008B33E9" w:rsidP="00A0643E">
            <w:pPr>
              <w:pStyle w:val="align-center"/>
            </w:pPr>
            <w:r>
              <w:t xml:space="preserve">показателя </w:t>
            </w:r>
            <w:r w:rsidR="00A13A0D">
              <w:t>по КБК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E2F437" w14:textId="77777777" w:rsidR="008B33E9" w:rsidRDefault="008B33E9" w:rsidP="00A0643E">
            <w:pPr>
              <w:pStyle w:val="align-center"/>
            </w:pPr>
            <w:r>
              <w:t>на 20__ год (на очередной финансовый год)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BF8E0A" w14:textId="77777777" w:rsidR="008B33E9" w:rsidRDefault="008B33E9" w:rsidP="00A0643E">
            <w:pPr>
              <w:pStyle w:val="align-center"/>
            </w:pPr>
            <w:r>
              <w:t>на 20__ год (на первый год планового периода)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B8E7FB" w14:textId="77777777" w:rsidR="008B33E9" w:rsidRDefault="008B33E9" w:rsidP="00A0643E">
            <w:pPr>
              <w:pStyle w:val="align-center"/>
            </w:pPr>
            <w:r>
              <w:t>на 20__ год (на второй год планового периода)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A85390" w14:textId="77777777" w:rsidR="008B33E9" w:rsidRDefault="008B33E9" w:rsidP="00A0643E">
            <w:pPr>
              <w:pStyle w:val="align-center"/>
            </w:pPr>
            <w:r>
              <w:t xml:space="preserve">обязательств, подлежащих исполнению за пределами планового периода </w:t>
            </w:r>
          </w:p>
        </w:tc>
      </w:tr>
      <w:tr w:rsidR="008B33E9" w14:paraId="003193B0" w14:textId="77777777" w:rsidTr="00A0643E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CC1CB1" w14:textId="77777777" w:rsidR="008B33E9" w:rsidRDefault="008B33E9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755E95" w14:textId="77777777" w:rsidR="008B33E9" w:rsidRDefault="008B33E9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BA6160" w14:textId="77777777" w:rsidR="008B33E9" w:rsidRDefault="008B33E9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36AB9D" w14:textId="77777777" w:rsidR="008B33E9" w:rsidRDefault="008B33E9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629D19" w14:textId="77777777" w:rsidR="008B33E9" w:rsidRDefault="008B33E9" w:rsidP="00A0643E">
            <w:pPr>
              <w:pStyle w:val="align-center"/>
            </w:pPr>
            <w:r>
              <w:t xml:space="preserve">5 </w:t>
            </w:r>
          </w:p>
        </w:tc>
      </w:tr>
      <w:tr w:rsidR="008B33E9" w14:paraId="110C6517" w14:textId="77777777" w:rsidTr="00A0643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FB84FB" w14:textId="0C0DFCDE" w:rsidR="008B33E9" w:rsidRDefault="008B33E9" w:rsidP="00A0643E">
            <w:pPr>
              <w:pStyle w:val="formattext"/>
            </w:pPr>
            <w:r>
              <w:t xml:space="preserve">Объекты муниципальной собственности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953F2" w14:textId="77777777" w:rsidR="008B33E9" w:rsidRDefault="008B33E9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64D10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472775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17E05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8EE84B" w14:textId="77777777" w:rsidR="008B33E9" w:rsidRDefault="008B33E9" w:rsidP="008B33E9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3326"/>
        <w:gridCol w:w="1478"/>
        <w:gridCol w:w="2218"/>
        <w:gridCol w:w="2402"/>
        <w:gridCol w:w="2587"/>
      </w:tblGrid>
      <w:tr w:rsidR="008B33E9" w14:paraId="31B7EAF6" w14:textId="77777777" w:rsidTr="00A0643E">
        <w:tc>
          <w:tcPr>
            <w:tcW w:w="185" w:type="dxa"/>
            <w:vAlign w:val="center"/>
            <w:hideMark/>
          </w:tcPr>
          <w:p w14:paraId="3C723CEB" w14:textId="77777777" w:rsidR="008B33E9" w:rsidRDefault="008B33E9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326" w:type="dxa"/>
            <w:vAlign w:val="center"/>
            <w:hideMark/>
          </w:tcPr>
          <w:p w14:paraId="0597DBA4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DD1D50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65E56A9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2D36296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11DEF70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136A81EF" w14:textId="77777777" w:rsidTr="00A0643E"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7BDBF46" w14:textId="77777777" w:rsidR="008B33E9" w:rsidRDefault="008B33E9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55FCD73" w14:textId="77777777" w:rsidR="008B33E9" w:rsidRDefault="008B33E9" w:rsidP="00A0643E">
            <w:pPr>
              <w:pStyle w:val="align-center"/>
            </w:pPr>
            <w:r>
              <w:t xml:space="preserve">Код по 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75999B6" w14:textId="77777777" w:rsidR="008B33E9" w:rsidRDefault="008B33E9" w:rsidP="00A0643E">
            <w:pPr>
              <w:pStyle w:val="align-center"/>
            </w:pPr>
            <w:r>
              <w:t xml:space="preserve">Сумма </w:t>
            </w:r>
          </w:p>
        </w:tc>
      </w:tr>
      <w:tr w:rsidR="008B33E9" w14:paraId="19615ABB" w14:textId="77777777" w:rsidTr="00A0643E"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80764BE" w14:textId="77777777" w:rsidR="008B33E9" w:rsidRDefault="008B33E9" w:rsidP="00A0643E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EB0D2B2" w14:textId="77777777" w:rsidR="008B33E9" w:rsidRDefault="008B33E9" w:rsidP="00A0643E">
            <w:pPr>
              <w:pStyle w:val="align-center"/>
            </w:pPr>
            <w:r>
              <w:t xml:space="preserve">КОСГУ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08FD24C" w14:textId="77777777" w:rsidR="008B33E9" w:rsidRDefault="008B33E9" w:rsidP="00A0643E">
            <w:pPr>
              <w:pStyle w:val="align-center"/>
            </w:pPr>
            <w:r>
              <w:t>на 20__ год (на очередной финансовый год)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83B36E" w14:textId="77777777" w:rsidR="008B33E9" w:rsidRDefault="008B33E9" w:rsidP="00A0643E">
            <w:pPr>
              <w:pStyle w:val="align-center"/>
            </w:pPr>
            <w:r>
              <w:t>на 20__ год (на первый год планового периода)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F876CAF" w14:textId="77777777" w:rsidR="008B33E9" w:rsidRDefault="008B33E9" w:rsidP="00A0643E">
            <w:pPr>
              <w:pStyle w:val="align-center"/>
            </w:pPr>
            <w:r>
              <w:t>на 20__ год (на второй год планового периода)</w:t>
            </w:r>
          </w:p>
        </w:tc>
      </w:tr>
      <w:tr w:rsidR="008B33E9" w14:paraId="786FAAF5" w14:textId="77777777" w:rsidTr="00A0643E"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6E273A7" w14:textId="77777777" w:rsidR="008B33E9" w:rsidRDefault="008B33E9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87B9E96" w14:textId="77777777" w:rsidR="008B33E9" w:rsidRDefault="008B33E9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97FE74A" w14:textId="77777777" w:rsidR="008B33E9" w:rsidRDefault="008B33E9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AD8D307" w14:textId="77777777" w:rsidR="008B33E9" w:rsidRDefault="008B33E9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B24A8E1" w14:textId="77777777" w:rsidR="008B33E9" w:rsidRDefault="008B33E9" w:rsidP="00A0643E">
            <w:pPr>
              <w:pStyle w:val="align-center"/>
            </w:pPr>
            <w:r>
              <w:t xml:space="preserve">5 </w:t>
            </w:r>
          </w:p>
        </w:tc>
      </w:tr>
      <w:tr w:rsidR="008B33E9" w14:paraId="3286D603" w14:textId="77777777" w:rsidTr="00A0643E"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EFE7682" w14:textId="77777777" w:rsidR="008B33E9" w:rsidRDefault="008B33E9" w:rsidP="00A0643E">
            <w:pPr>
              <w:pStyle w:val="formattext"/>
            </w:pPr>
            <w:r>
              <w:rPr>
                <w:b/>
                <w:bCs/>
              </w:rPr>
              <w:t xml:space="preserve">Расходы, 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3153CA8" w14:textId="77777777" w:rsidR="008B33E9" w:rsidRDefault="008B33E9" w:rsidP="00A0643E">
            <w:pPr>
              <w:pStyle w:val="align-center"/>
            </w:pPr>
            <w: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0C4D45E" w14:textId="77777777" w:rsidR="008B33E9" w:rsidRDefault="008B33E9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A140419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CEE06C7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0C34182A" w14:textId="77777777" w:rsidTr="00A0643E"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9CD032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8FE2B95" w14:textId="77777777" w:rsidR="008B33E9" w:rsidRDefault="008B33E9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9DAD343" w14:textId="77777777" w:rsidR="008B33E9" w:rsidRDefault="008B33E9" w:rsidP="00A0643E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AE78CE7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015526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D074D7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59A509EB" w14:textId="77777777" w:rsidTr="00A0643E"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58FCABD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8619971" w14:textId="77777777" w:rsidR="008B33E9" w:rsidRDefault="008B33E9" w:rsidP="00A0643E">
            <w:pPr>
              <w:pStyle w:val="formattext"/>
            </w:pPr>
            <w:r>
              <w:t xml:space="preserve">прочие работы, услуги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348434B" w14:textId="1A931D33" w:rsidR="008B33E9" w:rsidRDefault="008B33E9" w:rsidP="00A0643E">
            <w:pPr>
              <w:pStyle w:val="align-center"/>
            </w:pPr>
            <w:r>
              <w:t xml:space="preserve">228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4A5369" w14:textId="77777777" w:rsidR="008B33E9" w:rsidRDefault="008B33E9" w:rsidP="00A0643E"/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C6EC1B3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009F91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46613A99" w14:textId="77777777" w:rsidTr="00A0643E">
        <w:tc>
          <w:tcPr>
            <w:tcW w:w="1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B7A692B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2216693" w14:textId="77777777" w:rsidR="008B33E9" w:rsidRDefault="008B33E9" w:rsidP="00A0643E">
            <w:pPr>
              <w:pStyle w:val="formattext"/>
            </w:pPr>
            <w:r>
              <w:t xml:space="preserve">увеличение стоимости основных средств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668C19D" w14:textId="77777777" w:rsidR="008B33E9" w:rsidRDefault="008B33E9" w:rsidP="00A0643E">
            <w:pPr>
              <w:pStyle w:val="align-center"/>
            </w:pPr>
            <w:r>
              <w:t xml:space="preserve">310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D85DF5" w14:textId="77777777" w:rsidR="008B33E9" w:rsidRDefault="008B33E9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994323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0B18C53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69786F18" w14:textId="77777777" w:rsidTr="00A0643E">
        <w:tc>
          <w:tcPr>
            <w:tcW w:w="1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11CF6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54DA73D" w14:textId="77777777" w:rsidR="008B33E9" w:rsidRDefault="008B33E9" w:rsidP="00A0643E">
            <w:pPr>
              <w:pStyle w:val="formattext"/>
            </w:pPr>
            <w:r>
              <w:t xml:space="preserve">увеличение стоимости непроизведенных активов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159152" w14:textId="77777777" w:rsidR="008B33E9" w:rsidRDefault="008B33E9" w:rsidP="00A0643E">
            <w:pPr>
              <w:pStyle w:val="align-center"/>
            </w:pPr>
            <w:r>
              <w:t xml:space="preserve">330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974DF8A" w14:textId="77777777" w:rsidR="008B33E9" w:rsidRDefault="008B33E9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3B0886C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6E888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4AD392" w14:textId="77777777" w:rsidR="008B33E9" w:rsidRDefault="008B33E9" w:rsidP="008B33E9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64740465" wp14:editId="51D98BBB">
            <wp:extent cx="85725" cy="219075"/>
            <wp:effectExtent l="0" t="0" r="9525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8" w:anchor="/document/99/555944502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9" w:anchor="/document/99/555944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p w14:paraId="2E8496B5" w14:textId="4322994C" w:rsidR="008B33E9" w:rsidRDefault="008B33E9" w:rsidP="008B33E9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Расходы на предоставление бюджетных инвестиций и предоставление субсидий на осуществление капитальных вложений в объекты муниципальной собственности</w:t>
      </w:r>
    </w:p>
    <w:p w14:paraId="2F966550" w14:textId="77777777" w:rsidR="008B33E9" w:rsidRDefault="008B33E9" w:rsidP="008B33E9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объемов затрат</w:t>
      </w:r>
    </w:p>
    <w:p w14:paraId="37B97372" w14:textId="39FFAE7F" w:rsidR="008B33E9" w:rsidRDefault="008B33E9" w:rsidP="008B33E9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Расчет объемов затрат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07"/>
        <w:gridCol w:w="568"/>
        <w:gridCol w:w="568"/>
        <w:gridCol w:w="2105"/>
        <w:gridCol w:w="1020"/>
        <w:gridCol w:w="2191"/>
        <w:gridCol w:w="1594"/>
        <w:gridCol w:w="1501"/>
        <w:gridCol w:w="1461"/>
        <w:gridCol w:w="1755"/>
      </w:tblGrid>
      <w:tr w:rsidR="00A13A0D" w14:paraId="3A393520" w14:textId="77777777" w:rsidTr="00A13A0D">
        <w:tc>
          <w:tcPr>
            <w:tcW w:w="1807" w:type="dxa"/>
            <w:vAlign w:val="center"/>
            <w:hideMark/>
          </w:tcPr>
          <w:p w14:paraId="608EBDE5" w14:textId="77777777" w:rsidR="008B33E9" w:rsidRDefault="008B33E9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568" w:type="dxa"/>
            <w:vAlign w:val="center"/>
            <w:hideMark/>
          </w:tcPr>
          <w:p w14:paraId="5F17E01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  <w:hideMark/>
          </w:tcPr>
          <w:p w14:paraId="31FCD3C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  <w:hideMark/>
          </w:tcPr>
          <w:p w14:paraId="4B54878D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  <w:hideMark/>
          </w:tcPr>
          <w:p w14:paraId="04E1106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  <w:hideMark/>
          </w:tcPr>
          <w:p w14:paraId="493F13A3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  <w:hideMark/>
          </w:tcPr>
          <w:p w14:paraId="13E1345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  <w:hideMark/>
          </w:tcPr>
          <w:p w14:paraId="41A215E5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  <w:hideMark/>
          </w:tcPr>
          <w:p w14:paraId="022ECAB0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  <w:hideMark/>
          </w:tcPr>
          <w:p w14:paraId="582262E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14:paraId="4C70AF66" w14:textId="77777777" w:rsidTr="002C100F">
        <w:tc>
          <w:tcPr>
            <w:tcW w:w="1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B7EB1C" w14:textId="77777777" w:rsidR="00A13A0D" w:rsidRDefault="00A13A0D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C36CE3" w14:textId="11F9E9FF" w:rsidR="00A13A0D" w:rsidRDefault="00A13A0D" w:rsidP="00A13A0D">
            <w:pPr>
              <w:pStyle w:val="align-center"/>
              <w:jc w:val="left"/>
            </w:pPr>
            <w:r>
              <w:t>адрес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350088" w14:textId="77777777" w:rsidR="00A13A0D" w:rsidRDefault="00A13A0D" w:rsidP="00A0643E">
            <w:pPr>
              <w:pStyle w:val="align-center"/>
            </w:pPr>
            <w:r>
              <w:t xml:space="preserve">Год завершения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622080" w14:textId="77777777" w:rsidR="00A13A0D" w:rsidRDefault="00A13A0D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857FBA" w14:textId="77777777" w:rsidR="00A13A0D" w:rsidRDefault="00A13A0D" w:rsidP="00A0643E">
            <w:pPr>
              <w:pStyle w:val="align-center"/>
            </w:pPr>
            <w:r>
              <w:t xml:space="preserve">Остаток сметной </w:t>
            </w:r>
          </w:p>
        </w:tc>
        <w:tc>
          <w:tcPr>
            <w:tcW w:w="4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81E95F" w14:textId="77777777" w:rsidR="00A13A0D" w:rsidRDefault="00A13A0D" w:rsidP="00A0643E">
            <w:pPr>
              <w:pStyle w:val="align-center"/>
            </w:pPr>
            <w:r>
              <w:t xml:space="preserve">Сумма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2C372" w14:textId="77777777" w:rsidR="00A13A0D" w:rsidRDefault="00A13A0D" w:rsidP="00A0643E">
            <w:pPr>
              <w:pStyle w:val="align-center"/>
            </w:pPr>
            <w:r>
              <w:t xml:space="preserve">Объем </w:t>
            </w:r>
          </w:p>
        </w:tc>
      </w:tr>
      <w:tr w:rsidR="00A13A0D" w14:paraId="3362B1C8" w14:textId="77777777" w:rsidTr="002C100F">
        <w:tc>
          <w:tcPr>
            <w:tcW w:w="180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5C4BB" w14:textId="77777777" w:rsidR="00A13A0D" w:rsidRDefault="00A13A0D" w:rsidP="00A0643E">
            <w:pPr>
              <w:pStyle w:val="align-center"/>
            </w:pPr>
            <w:r>
              <w:t xml:space="preserve">объекта </w:t>
            </w: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90A41" w14:textId="77777777" w:rsidR="00A13A0D" w:rsidRDefault="00A13A0D" w:rsidP="00A0643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B5506" w14:textId="77777777" w:rsidR="00A13A0D" w:rsidRDefault="00A13A0D" w:rsidP="00A0643E">
            <w:pPr>
              <w:pStyle w:val="align-center"/>
            </w:pPr>
            <w:r>
              <w:t xml:space="preserve">строительства 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9B939" w14:textId="77777777" w:rsidR="00A13A0D" w:rsidRDefault="00A13A0D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384DD" w14:textId="77777777" w:rsidR="00A13A0D" w:rsidRDefault="00A13A0D" w:rsidP="00A0643E">
            <w:pPr>
              <w:pStyle w:val="align-center"/>
            </w:pPr>
            <w:r>
              <w:t xml:space="preserve">стоимости объекта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FD053A" w14:textId="77777777" w:rsidR="00A13A0D" w:rsidRDefault="00A13A0D" w:rsidP="00A0643E">
            <w:pPr>
              <w:pStyle w:val="align-center"/>
            </w:pPr>
            <w:r>
              <w:t xml:space="preserve">на 20__ год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BE650C" w14:textId="77777777" w:rsidR="00A13A0D" w:rsidRDefault="00A13A0D" w:rsidP="00A0643E">
            <w:pPr>
              <w:pStyle w:val="align-center"/>
            </w:pPr>
            <w:r>
              <w:t xml:space="preserve">на 20__ год (на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377B9C" w14:textId="77777777" w:rsidR="00A13A0D" w:rsidRDefault="00A13A0D" w:rsidP="00A0643E">
            <w:pPr>
              <w:pStyle w:val="align-center"/>
            </w:pPr>
            <w:r>
              <w:t xml:space="preserve">на 20__ год (на 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8E1259" w14:textId="77777777" w:rsidR="00A13A0D" w:rsidRDefault="00A13A0D" w:rsidP="00A0643E">
            <w:pPr>
              <w:pStyle w:val="align-center"/>
            </w:pPr>
            <w:r>
              <w:t xml:space="preserve">расходных </w:t>
            </w:r>
          </w:p>
        </w:tc>
      </w:tr>
      <w:tr w:rsidR="00A13A0D" w14:paraId="06F391FA" w14:textId="77777777" w:rsidTr="002C100F"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4B0A23" w14:textId="77777777" w:rsidR="00A13A0D" w:rsidRDefault="00A13A0D" w:rsidP="00A0643E"/>
        </w:tc>
        <w:tc>
          <w:tcPr>
            <w:tcW w:w="1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6E27D4" w14:textId="06E0C138" w:rsidR="00A13A0D" w:rsidRDefault="00A13A0D" w:rsidP="00A0643E">
            <w:pPr>
              <w:pStyle w:val="align-center"/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FAA729" w14:textId="77777777" w:rsidR="00A13A0D" w:rsidRDefault="00A13A0D" w:rsidP="00A0643E">
            <w:pPr>
              <w:pStyle w:val="align-center"/>
            </w:pPr>
            <w:r>
              <w:t xml:space="preserve">(реконструкции, технического перевооружения) или приобретения 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EBC41B" w14:textId="77777777" w:rsidR="00A13A0D" w:rsidRDefault="00A13A0D" w:rsidP="00A0643E"/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CF3572" w14:textId="77777777" w:rsidR="00A13A0D" w:rsidRDefault="00A13A0D" w:rsidP="00A0643E">
            <w:pPr>
              <w:pStyle w:val="align-center"/>
            </w:pPr>
            <w:r>
              <w:t xml:space="preserve">капитального строительства на 1 января текущего финансового года в ценах соответствующих лет </w:t>
            </w:r>
          </w:p>
        </w:tc>
        <w:tc>
          <w:tcPr>
            <w:tcW w:w="1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236FF" w14:textId="77777777" w:rsidR="00A13A0D" w:rsidRDefault="00A13A0D" w:rsidP="00A0643E">
            <w:pPr>
              <w:pStyle w:val="align-center"/>
            </w:pPr>
            <w:r>
              <w:t>(на очередной финансовый год)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44B3A6" w14:textId="77777777" w:rsidR="00A13A0D" w:rsidRDefault="00A13A0D" w:rsidP="00A0643E">
            <w:pPr>
              <w:pStyle w:val="align-center"/>
            </w:pPr>
            <w:r>
              <w:t>первый год планового периода)</w:t>
            </w:r>
          </w:p>
        </w:tc>
        <w:tc>
          <w:tcPr>
            <w:tcW w:w="1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ACA712" w14:textId="77777777" w:rsidR="00A13A0D" w:rsidRDefault="00A13A0D" w:rsidP="00A0643E">
            <w:pPr>
              <w:pStyle w:val="align-center"/>
            </w:pPr>
            <w:r>
              <w:t>второй год планового периода)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2271E" w14:textId="77777777" w:rsidR="00A13A0D" w:rsidRDefault="00A13A0D" w:rsidP="00A0643E">
            <w:pPr>
              <w:pStyle w:val="align-center"/>
            </w:pPr>
            <w:r>
              <w:t xml:space="preserve">обязательств, подлежащих исполнению за пределами планового периода </w:t>
            </w:r>
          </w:p>
        </w:tc>
      </w:tr>
      <w:tr w:rsidR="00A13A0D" w14:paraId="2F13EEF3" w14:textId="77777777" w:rsidTr="00A13A0D">
        <w:trPr>
          <w:trHeight w:val="782"/>
        </w:trPr>
        <w:tc>
          <w:tcPr>
            <w:tcW w:w="1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33E2C3" w14:textId="77777777" w:rsidR="00A13A0D" w:rsidRDefault="00A13A0D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3D377" w14:textId="368114CE" w:rsidR="00A13A0D" w:rsidRDefault="00A13A0D" w:rsidP="00A0643E">
            <w:pPr>
              <w:pStyle w:val="align-center"/>
            </w:pPr>
            <w:r>
              <w:t xml:space="preserve"> </w:t>
            </w:r>
          </w:p>
          <w:p w14:paraId="1B44FCD2" w14:textId="593D2A42" w:rsidR="00A13A0D" w:rsidRDefault="00A13A0D" w:rsidP="00A13A0D">
            <w:pPr>
              <w:pStyle w:val="align-center"/>
              <w:jc w:val="left"/>
            </w:pPr>
            <w:r>
              <w:t xml:space="preserve">    2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A3BF1C" w14:textId="41B09A35" w:rsidR="00A13A0D" w:rsidRDefault="00A13A0D" w:rsidP="00A0643E">
            <w:pPr>
              <w:pStyle w:val="align-center"/>
            </w:pPr>
            <w: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75F33" w14:textId="6FC219D6" w:rsidR="00A13A0D" w:rsidRDefault="00A13A0D" w:rsidP="00A0643E">
            <w:pPr>
              <w:pStyle w:val="align-center"/>
            </w:pPr>
            <w:r>
              <w:t>4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C130D" w14:textId="50814773" w:rsidR="00A13A0D" w:rsidRDefault="00A13A0D" w:rsidP="00A0643E">
            <w:pPr>
              <w:pStyle w:val="align-center"/>
            </w:pPr>
            <w:r>
              <w:t>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B3A64C" w14:textId="25F238C8" w:rsidR="00A13A0D" w:rsidRDefault="00A13A0D" w:rsidP="00A0643E">
            <w:pPr>
              <w:pStyle w:val="align-center"/>
            </w:pPr>
            <w:r>
              <w:t>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FFA3E1" w14:textId="1B1951C0" w:rsidR="00A13A0D" w:rsidRDefault="00A13A0D" w:rsidP="00A0643E">
            <w:pPr>
              <w:pStyle w:val="align-center"/>
            </w:pPr>
            <w:r>
              <w:t>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EA24A" w14:textId="2EA65A3B" w:rsidR="00A13A0D" w:rsidRDefault="00A13A0D" w:rsidP="00A0643E">
            <w:pPr>
              <w:pStyle w:val="align-center"/>
            </w:pPr>
            <w: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E4C986" w14:textId="6992BAC4" w:rsidR="00A13A0D" w:rsidRDefault="00A13A0D" w:rsidP="00A0643E">
            <w:pPr>
              <w:pStyle w:val="align-center"/>
            </w:pPr>
            <w:r>
              <w:t>9</w:t>
            </w:r>
          </w:p>
        </w:tc>
      </w:tr>
      <w:tr w:rsidR="00A13A0D" w14:paraId="223B622B" w14:textId="77777777" w:rsidTr="00EA4818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C2AEE1" w14:textId="77777777" w:rsidR="00A13A0D" w:rsidRDefault="00A13A0D" w:rsidP="00A0643E"/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40C8D5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54FC6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B221D8" w14:textId="77777777" w:rsidR="00A13A0D" w:rsidRDefault="00A13A0D" w:rsidP="00A0643E">
            <w:pPr>
              <w:pStyle w:val="align-center"/>
            </w:pPr>
            <w:r>
              <w:t xml:space="preserve">0001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92251" w14:textId="77777777" w:rsidR="00A13A0D" w:rsidRDefault="00A13A0D" w:rsidP="00A0643E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63A29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61DF9D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C92BD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65944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14:paraId="2A71317E" w14:textId="77777777" w:rsidTr="00265A47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31C4A4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FAA86A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BAE18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F2A26A" w14:textId="77777777" w:rsidR="00A13A0D" w:rsidRDefault="00A13A0D" w:rsidP="00A0643E">
            <w:pPr>
              <w:pStyle w:val="align-center"/>
            </w:pPr>
            <w:r>
              <w:t xml:space="preserve">0002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D9239" w14:textId="77777777" w:rsidR="00A13A0D" w:rsidRDefault="00A13A0D" w:rsidP="00A0643E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EF8D1E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058DD7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F580F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2011B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14:paraId="5EDA69B0" w14:textId="77777777" w:rsidTr="008B3B19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46997" w14:textId="77777777" w:rsidR="00A13A0D" w:rsidRDefault="00A13A0D" w:rsidP="00A0643E">
            <w:pPr>
              <w:pStyle w:val="a3"/>
            </w:pPr>
            <w:r>
              <w:t> 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037A68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7BDAB9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2B71D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B78716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C62FA3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1E2F1F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286DC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FC9483" w14:textId="77777777" w:rsidR="00A13A0D" w:rsidRDefault="00A13A0D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14:paraId="6AB7D6C5" w14:textId="77777777" w:rsidTr="00A13A0D">
        <w:tc>
          <w:tcPr>
            <w:tcW w:w="180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567C4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3ABA7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0F852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73E58F" w14:textId="77777777" w:rsidR="008B33E9" w:rsidRDefault="008B33E9" w:rsidP="00A0643E">
            <w:pPr>
              <w:pStyle w:val="align-center"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A8839" w14:textId="77777777" w:rsidR="008B33E9" w:rsidRDefault="008B33E9" w:rsidP="00A0643E">
            <w:pPr>
              <w:pStyle w:val="align-center"/>
            </w:pPr>
            <w:r>
              <w:t xml:space="preserve">9000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8D47D" w14:textId="77777777" w:rsidR="008B33E9" w:rsidRDefault="008B33E9" w:rsidP="00A0643E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4C9AD3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DC5B3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A3CFD3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8CE1B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69C2B0" w14:textId="77777777" w:rsidR="008B33E9" w:rsidRDefault="008B33E9" w:rsidP="008B33E9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объемов затрат по направлениям инвестирования</w:t>
      </w:r>
    </w:p>
    <w:p w14:paraId="1F5E8E9D" w14:textId="62016F82" w:rsidR="008B33E9" w:rsidRDefault="008B33E9" w:rsidP="008B33E9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2.2.1.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Расчет объемов затрат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40"/>
        <w:gridCol w:w="2026"/>
        <w:gridCol w:w="1069"/>
        <w:gridCol w:w="1806"/>
        <w:gridCol w:w="1471"/>
        <w:gridCol w:w="1591"/>
        <w:gridCol w:w="1478"/>
        <w:gridCol w:w="1478"/>
        <w:gridCol w:w="1811"/>
      </w:tblGrid>
      <w:tr w:rsidR="008B33E9" w14:paraId="2ACF595C" w14:textId="77777777" w:rsidTr="00A0643E">
        <w:tc>
          <w:tcPr>
            <w:tcW w:w="2033" w:type="dxa"/>
            <w:vAlign w:val="center"/>
            <w:hideMark/>
          </w:tcPr>
          <w:p w14:paraId="0991EB1D" w14:textId="77777777" w:rsidR="008B33E9" w:rsidRDefault="008B33E9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402" w:type="dxa"/>
            <w:vAlign w:val="center"/>
            <w:hideMark/>
          </w:tcPr>
          <w:p w14:paraId="3DF5755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0CA3D1EB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03B8DE25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662EE6A3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3052FA1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7A504BDE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757B80D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1E0B191E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551E318D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A3E082" w14:textId="77777777" w:rsidR="008B33E9" w:rsidRDefault="008B33E9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E8BD01" w14:textId="77777777" w:rsidR="008B33E9" w:rsidRDefault="008B33E9" w:rsidP="00A0643E">
            <w:pPr>
              <w:pStyle w:val="align-center"/>
            </w:pPr>
            <w:r>
              <w:t xml:space="preserve">Направление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7D138" w14:textId="77777777" w:rsidR="008B33E9" w:rsidRDefault="008B33E9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11FC94" w14:textId="77777777" w:rsidR="008B33E9" w:rsidRDefault="008B33E9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138C2F" w14:textId="77777777" w:rsidR="008B33E9" w:rsidRDefault="008B33E9" w:rsidP="00A0643E">
            <w:pPr>
              <w:pStyle w:val="align-center"/>
            </w:pPr>
            <w:r>
              <w:t xml:space="preserve">Мощность 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F5DFC9" w14:textId="77777777" w:rsidR="008B33E9" w:rsidRDefault="008B33E9" w:rsidP="00A0643E">
            <w:pPr>
              <w:pStyle w:val="align-center"/>
            </w:pPr>
            <w:r>
              <w:t xml:space="preserve">Сумма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96ED66" w14:textId="77777777" w:rsidR="008B33E9" w:rsidRDefault="008B33E9" w:rsidP="00A0643E">
            <w:pPr>
              <w:pStyle w:val="align-center"/>
            </w:pPr>
            <w:r>
              <w:t xml:space="preserve">Объем расходных </w:t>
            </w:r>
          </w:p>
        </w:tc>
      </w:tr>
      <w:tr w:rsidR="008B33E9" w14:paraId="3410AF56" w14:textId="77777777" w:rsidTr="00A0643E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5FE3B7" w14:textId="77777777" w:rsidR="008B33E9" w:rsidRDefault="008B33E9" w:rsidP="00A0643E">
            <w:pPr>
              <w:pStyle w:val="align-center"/>
            </w:pPr>
            <w:r>
              <w:t xml:space="preserve">объекта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AF8FC4" w14:textId="77777777" w:rsidR="008B33E9" w:rsidRDefault="008B33E9" w:rsidP="00A0643E">
            <w:pPr>
              <w:pStyle w:val="align-center"/>
            </w:pPr>
            <w:r>
              <w:t xml:space="preserve">инвестирования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B1317" w14:textId="77777777" w:rsidR="008B33E9" w:rsidRDefault="008B33E9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8855BD" w14:textId="77777777" w:rsidR="008B33E9" w:rsidRDefault="008B33E9" w:rsidP="00A0643E">
            <w:pPr>
              <w:pStyle w:val="align-center"/>
            </w:pPr>
            <w:r>
              <w:t xml:space="preserve">единицы измерения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DFB38" w14:textId="77777777" w:rsidR="008B33E9" w:rsidRDefault="008B33E9" w:rsidP="00A0643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AB58BB" w14:textId="77777777" w:rsidR="008B33E9" w:rsidRDefault="008B33E9" w:rsidP="00A0643E">
            <w:pPr>
              <w:pStyle w:val="align-center"/>
            </w:pPr>
            <w:r>
              <w:t xml:space="preserve">на 20__ год (на очередной </w:t>
            </w:r>
            <w:r>
              <w:lastRenderedPageBreak/>
              <w:t>финансовый год)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77B90D" w14:textId="77777777" w:rsidR="008B33E9" w:rsidRDefault="008B33E9" w:rsidP="00A0643E">
            <w:pPr>
              <w:pStyle w:val="align-center"/>
            </w:pPr>
            <w:r>
              <w:lastRenderedPageBreak/>
              <w:t xml:space="preserve">на 20__ год (на первый год </w:t>
            </w:r>
            <w:r>
              <w:lastRenderedPageBreak/>
              <w:t>планового периода)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30DA0" w14:textId="77777777" w:rsidR="008B33E9" w:rsidRDefault="008B33E9" w:rsidP="00A0643E">
            <w:pPr>
              <w:pStyle w:val="align-center"/>
            </w:pPr>
            <w:r>
              <w:lastRenderedPageBreak/>
              <w:t xml:space="preserve">на 20__ год (на второй год </w:t>
            </w:r>
            <w:r>
              <w:lastRenderedPageBreak/>
              <w:t>планового периода)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E8E2A" w14:textId="77777777" w:rsidR="008B33E9" w:rsidRDefault="008B33E9" w:rsidP="00A0643E">
            <w:pPr>
              <w:pStyle w:val="align-center"/>
            </w:pPr>
            <w:r>
              <w:lastRenderedPageBreak/>
              <w:t xml:space="preserve">обязательств, подлежащих исполнению за пределами </w:t>
            </w:r>
            <w:r>
              <w:lastRenderedPageBreak/>
              <w:t xml:space="preserve">планового периода </w:t>
            </w:r>
          </w:p>
        </w:tc>
      </w:tr>
      <w:tr w:rsidR="008B33E9" w14:paraId="72B9972A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3340E" w14:textId="77777777" w:rsidR="008B33E9" w:rsidRDefault="008B33E9" w:rsidP="00A0643E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90F7AC" w14:textId="77777777" w:rsidR="008B33E9" w:rsidRDefault="008B33E9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7A3B41" w14:textId="77777777" w:rsidR="008B33E9" w:rsidRDefault="008B33E9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40082E" w14:textId="77777777" w:rsidR="008B33E9" w:rsidRDefault="008B33E9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867ED6" w14:textId="77777777" w:rsidR="008B33E9" w:rsidRDefault="008B33E9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BCC56F" w14:textId="77777777" w:rsidR="008B33E9" w:rsidRDefault="008B33E9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EF3087" w14:textId="77777777" w:rsidR="008B33E9" w:rsidRDefault="008B33E9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2598F6" w14:textId="77777777" w:rsidR="008B33E9" w:rsidRDefault="008B33E9" w:rsidP="00A0643E">
            <w:pPr>
              <w:pStyle w:val="align-center"/>
            </w:pPr>
            <w:r>
              <w:t xml:space="preserve">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6A011C" w14:textId="77777777" w:rsidR="008B33E9" w:rsidRDefault="008B33E9" w:rsidP="00A0643E">
            <w:pPr>
              <w:pStyle w:val="align-center"/>
            </w:pPr>
            <w:r>
              <w:t xml:space="preserve">9 </w:t>
            </w:r>
          </w:p>
        </w:tc>
      </w:tr>
      <w:tr w:rsidR="008B33E9" w14:paraId="2E98C0EC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E91A2C" w14:textId="77777777" w:rsidR="008B33E9" w:rsidRDefault="008B33E9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9DE3D4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9E752" w14:textId="77777777" w:rsidR="008B33E9" w:rsidRDefault="008B33E9" w:rsidP="00A0643E">
            <w:pPr>
              <w:pStyle w:val="align-center"/>
            </w:pPr>
            <w:r>
              <w:t xml:space="preserve">000001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6C348B" w14:textId="77777777" w:rsidR="008B33E9" w:rsidRDefault="008B33E9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2886CC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C812D4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873D3C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45082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55B1F4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3E5324AF" w14:textId="77777777" w:rsidTr="00A0643E"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2DEB23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2698B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B7CC72" w14:textId="77777777" w:rsidR="008B33E9" w:rsidRDefault="008B33E9" w:rsidP="00A0643E">
            <w:pPr>
              <w:pStyle w:val="align-center"/>
            </w:pPr>
            <w:r>
              <w:t xml:space="preserve">000002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2AE7D1" w14:textId="77777777" w:rsidR="008B33E9" w:rsidRDefault="008B33E9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0BEB75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4B9A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620BF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71B83C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588F0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1EA48ABF" w14:textId="77777777" w:rsidTr="00A0643E"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B3264B" w14:textId="77777777" w:rsidR="008B33E9" w:rsidRDefault="008B33E9" w:rsidP="00A0643E">
            <w:pPr>
              <w:pStyle w:val="a3"/>
            </w:pPr>
            <w: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0C11E" w14:textId="77777777" w:rsidR="008B33E9" w:rsidRDefault="008B33E9" w:rsidP="00A0643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8D8CBD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D1DC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4C4384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7123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11D51E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29A847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9977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56AD2346" w14:textId="77777777" w:rsidTr="00A0643E"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6B850C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BF806" w14:textId="7B89FD19" w:rsidR="008B33E9" w:rsidRDefault="008B33E9" w:rsidP="00A0643E">
            <w:pPr>
              <w:pStyle w:val="align-right"/>
            </w:pPr>
            <w:r>
              <w:t>Итого по объекту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C6CFC7" w14:textId="77777777" w:rsidR="008B33E9" w:rsidRDefault="008B33E9" w:rsidP="00A0643E">
            <w:pPr>
              <w:pStyle w:val="align-center"/>
            </w:pPr>
            <w:r>
              <w:t xml:space="preserve">000100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DD7B8" w14:textId="77777777" w:rsidR="008B33E9" w:rsidRDefault="008B33E9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959D5" w14:textId="77777777" w:rsidR="008B33E9" w:rsidRDefault="008B33E9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27E565" w14:textId="77777777" w:rsidR="008B33E9" w:rsidRDefault="008B33E9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98233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ADDEE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09FBF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254DCB65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F19CF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FDEAD2" w14:textId="77777777" w:rsidR="008B33E9" w:rsidRDefault="008B33E9" w:rsidP="00A0643E">
            <w:pPr>
              <w:pStyle w:val="align-right"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266536" w14:textId="77777777" w:rsidR="008B33E9" w:rsidRDefault="008B33E9" w:rsidP="00A0643E">
            <w:pPr>
              <w:pStyle w:val="align-center"/>
            </w:pPr>
            <w:r>
              <w:t xml:space="preserve">900000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05AA2D" w14:textId="77777777" w:rsidR="008B33E9" w:rsidRDefault="008B33E9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E4701" w14:textId="77777777" w:rsidR="008B33E9" w:rsidRDefault="008B33E9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D6D637" w14:textId="77777777" w:rsidR="008B33E9" w:rsidRDefault="008B33E9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E4E88E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A4AA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CDE16B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4890E1C" w14:textId="31C460A0" w:rsidR="008B33E9" w:rsidRDefault="008B33E9" w:rsidP="008B33E9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Сведения о нормативных правовых (правовых) актах (проектах актов), содержащих сведения об объеме затрат и являющихся основанием для осуществления бюджетных инвестиций и предоставления субсидий на осуществление капитальных вложений в объекты </w:t>
      </w:r>
      <w:r w:rsidR="00A13A0D">
        <w:rPr>
          <w:rStyle w:val="docuntyped-name"/>
          <w:rFonts w:ascii="Helvetica" w:eastAsia="Times New Roman" w:hAnsi="Helvetica" w:cs="Helvetica"/>
          <w:sz w:val="27"/>
          <w:szCs w:val="27"/>
        </w:rPr>
        <w:t>муниципальной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собственности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42"/>
        <w:gridCol w:w="995"/>
        <w:gridCol w:w="924"/>
        <w:gridCol w:w="924"/>
        <w:gridCol w:w="1294"/>
        <w:gridCol w:w="1848"/>
        <w:gridCol w:w="1294"/>
        <w:gridCol w:w="2033"/>
      </w:tblGrid>
      <w:tr w:rsidR="00A13A0D" w14:paraId="21965787" w14:textId="77777777" w:rsidTr="00A0643E">
        <w:tc>
          <w:tcPr>
            <w:tcW w:w="3142" w:type="dxa"/>
            <w:vAlign w:val="center"/>
            <w:hideMark/>
          </w:tcPr>
          <w:p w14:paraId="58EF1D24" w14:textId="77777777" w:rsidR="008B33E9" w:rsidRDefault="008B33E9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924" w:type="dxa"/>
            <w:vAlign w:val="center"/>
            <w:hideMark/>
          </w:tcPr>
          <w:p w14:paraId="683DC72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250E9557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3B83E07B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4D479929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4ECBA8DD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761A007F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5E91FCA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531FA383" w14:textId="77777777" w:rsidTr="00A0643E"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A8AD1D" w14:textId="77777777" w:rsidR="008B33E9" w:rsidRDefault="008B33E9" w:rsidP="00A0643E">
            <w:pPr>
              <w:pStyle w:val="align-center"/>
            </w:pPr>
            <w:r>
              <w:t>Наименование объекта,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05E78F" w14:textId="77777777" w:rsidR="008B33E9" w:rsidRDefault="008B33E9" w:rsidP="00A0643E"/>
        </w:tc>
        <w:tc>
          <w:tcPr>
            <w:tcW w:w="8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91315D" w14:textId="77777777" w:rsidR="008B33E9" w:rsidRDefault="008B33E9" w:rsidP="00A0643E">
            <w:pPr>
              <w:pStyle w:val="align-center"/>
            </w:pPr>
            <w:r>
              <w:t>Нормативный правовой акт (проект правового акта)</w:t>
            </w:r>
          </w:p>
        </w:tc>
      </w:tr>
      <w:tr w:rsidR="00A13A0D" w14:paraId="4A4F576A" w14:textId="77777777" w:rsidTr="00A0643E"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D0B3A0" w14:textId="6DBC9F98" w:rsidR="008B33E9" w:rsidRDefault="008B33E9" w:rsidP="00A0643E">
            <w:pPr>
              <w:pStyle w:val="align-center"/>
            </w:pPr>
            <w:r>
              <w:t>мероприятия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7F591" w14:textId="77777777" w:rsidR="008B33E9" w:rsidRDefault="008B33E9" w:rsidP="00A0643E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E479A4" w14:textId="77777777" w:rsidR="008B33E9" w:rsidRDefault="008B33E9" w:rsidP="00A0643E">
            <w:pPr>
              <w:pStyle w:val="align-center"/>
            </w:pPr>
            <w:r>
              <w:t xml:space="preserve">вид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1B6ABC" w14:textId="77777777" w:rsidR="008B33E9" w:rsidRDefault="008B33E9" w:rsidP="00A0643E">
            <w:pPr>
              <w:pStyle w:val="align-center"/>
            </w:pPr>
            <w:r>
              <w:t xml:space="preserve">дата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DA8657" w14:textId="77777777" w:rsidR="008B33E9" w:rsidRDefault="008B33E9" w:rsidP="00A0643E">
            <w:pPr>
              <w:pStyle w:val="align-center"/>
            </w:pPr>
            <w:r>
              <w:t xml:space="preserve">номер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607B7E" w14:textId="77777777" w:rsidR="008B33E9" w:rsidRDefault="008B33E9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6E59FB" w14:textId="77777777" w:rsidR="008B33E9" w:rsidRDefault="008B33E9" w:rsidP="00A0643E">
            <w:pPr>
              <w:pStyle w:val="align-center"/>
            </w:pPr>
            <w:r>
              <w:t xml:space="preserve">статус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EB76B" w14:textId="77777777" w:rsidR="008B33E9" w:rsidRDefault="008B33E9" w:rsidP="00A0643E">
            <w:pPr>
              <w:pStyle w:val="align-center"/>
            </w:pPr>
            <w:r>
              <w:t>предполагаемая дата изменения статуса</w:t>
            </w:r>
            <w:r>
              <w:rPr>
                <w:noProof/>
              </w:rPr>
              <w:drawing>
                <wp:inline distT="0" distB="0" distL="0" distR="0" wp14:anchorId="21D25423" wp14:editId="1CF275F8">
                  <wp:extent cx="104775" cy="219075"/>
                  <wp:effectExtent l="0" t="0" r="9525" b="9525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A0D" w14:paraId="2E56E5FB" w14:textId="77777777" w:rsidTr="00A0643E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D96BA7" w14:textId="77777777" w:rsidR="008B33E9" w:rsidRDefault="008B33E9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03BFF6" w14:textId="77777777" w:rsidR="008B33E9" w:rsidRDefault="008B33E9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E7EF1F" w14:textId="77777777" w:rsidR="008B33E9" w:rsidRDefault="008B33E9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CD5F4A" w14:textId="77777777" w:rsidR="008B33E9" w:rsidRDefault="008B33E9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CD6A6F" w14:textId="77777777" w:rsidR="008B33E9" w:rsidRDefault="008B33E9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78E1EA" w14:textId="77777777" w:rsidR="008B33E9" w:rsidRDefault="008B33E9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7FB3B0" w14:textId="77777777" w:rsidR="008B33E9" w:rsidRDefault="008B33E9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D2D12" w14:textId="77777777" w:rsidR="008B33E9" w:rsidRDefault="008B33E9" w:rsidP="00A0643E">
            <w:pPr>
              <w:pStyle w:val="align-center"/>
            </w:pPr>
            <w:r>
              <w:t xml:space="preserve">8 </w:t>
            </w:r>
          </w:p>
        </w:tc>
      </w:tr>
      <w:tr w:rsidR="00A13A0D" w14:paraId="028750D9" w14:textId="77777777" w:rsidTr="00A0643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C18AE0" w14:textId="77777777" w:rsidR="008B33E9" w:rsidRDefault="008B33E9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99228" w14:textId="77777777" w:rsidR="008B33E9" w:rsidRDefault="008B33E9" w:rsidP="00A0643E">
            <w:pPr>
              <w:pStyle w:val="align-center"/>
            </w:pPr>
            <w:r>
              <w:t xml:space="preserve">0001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69001E" w14:textId="77777777" w:rsidR="008B33E9" w:rsidRDefault="008B33E9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3654D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1A30E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B93FF5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D754C0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DB0CD0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14:paraId="1CDDF653" w14:textId="77777777" w:rsidTr="00A0643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353AAC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18A7E9" w14:textId="77777777" w:rsidR="008B33E9" w:rsidRDefault="008B33E9" w:rsidP="00A0643E">
            <w:pPr>
              <w:pStyle w:val="align-center"/>
            </w:pPr>
            <w:r>
              <w:t xml:space="preserve">0002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EE74CD" w14:textId="77777777" w:rsidR="008B33E9" w:rsidRDefault="008B33E9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03D089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63FF79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C876B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F3F222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9CC92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14:paraId="5821CE60" w14:textId="77777777" w:rsidTr="00A0643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F8C1F" w14:textId="77777777" w:rsidR="008B33E9" w:rsidRDefault="008B33E9" w:rsidP="00A0643E">
            <w:pPr>
              <w:pStyle w:val="a3"/>
            </w:pPr>
            <w: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EF3D0E" w14:textId="77777777" w:rsidR="008B33E9" w:rsidRDefault="008B33E9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0619F9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1F682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EAB1CC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3C9F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57969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390FD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3A0D" w14:paraId="4919968A" w14:textId="77777777" w:rsidTr="00A0643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F70AEC" w14:textId="77777777" w:rsidR="008B33E9" w:rsidRDefault="008B33E9" w:rsidP="00A0643E">
            <w:pPr>
              <w:pStyle w:val="a3"/>
            </w:pPr>
            <w: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AD59A" w14:textId="77777777" w:rsidR="008B33E9" w:rsidRDefault="008B33E9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154EE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3FC1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AB8B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AD7E27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CD7C0D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1CEF6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B10E96" w14:textId="1C2AF6B1" w:rsidR="008B33E9" w:rsidRDefault="008B33E9" w:rsidP="008B33E9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CA467DD" wp14:editId="6A3148AC">
            <wp:extent cx="104775" cy="21907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Для проектов нормативных правовых актов, которые необходимо подготовить или в которые необходимо внести изменения, указывается предполагаемый срок утверждения ; для действующих, подлежащих признанию утратившими силу (приостановлению) нормативных правовых актов указывается дата прекращения их действия; в случае, если срок действия нормативного правового акта не установлен, в данной графе указывается "01.01.2099".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28"/>
        <w:gridCol w:w="1759"/>
        <w:gridCol w:w="334"/>
        <w:gridCol w:w="1997"/>
        <w:gridCol w:w="362"/>
        <w:gridCol w:w="2275"/>
      </w:tblGrid>
      <w:tr w:rsidR="008B33E9" w14:paraId="114CC4F9" w14:textId="77777777" w:rsidTr="008B33E9">
        <w:tc>
          <w:tcPr>
            <w:tcW w:w="2628" w:type="dxa"/>
            <w:vAlign w:val="center"/>
            <w:hideMark/>
          </w:tcPr>
          <w:p w14:paraId="2027094C" w14:textId="77777777" w:rsidR="008B33E9" w:rsidRDefault="008B33E9" w:rsidP="008B33E9">
            <w:pPr>
              <w:spacing w:after="160" w:line="259" w:lineRule="auto"/>
              <w:rPr>
                <w:rFonts w:ascii="Georgia" w:eastAsia="Times New Roman" w:hAnsi="Georgia"/>
              </w:rPr>
            </w:pPr>
          </w:p>
        </w:tc>
        <w:tc>
          <w:tcPr>
            <w:tcW w:w="1759" w:type="dxa"/>
            <w:vAlign w:val="center"/>
            <w:hideMark/>
          </w:tcPr>
          <w:p w14:paraId="149C7856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" w:type="dxa"/>
            <w:vAlign w:val="center"/>
            <w:hideMark/>
          </w:tcPr>
          <w:p w14:paraId="51C138E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  <w:hideMark/>
          </w:tcPr>
          <w:p w14:paraId="7CB108ED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  <w:hideMark/>
          </w:tcPr>
          <w:p w14:paraId="2EB05479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  <w:hideMark/>
          </w:tcPr>
          <w:p w14:paraId="3DA580D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4DF4D4E4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92D4A84" w14:textId="77777777" w:rsidR="008B33E9" w:rsidRDefault="008B33E9" w:rsidP="00A0643E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9907D6C" w14:textId="77777777" w:rsidR="008B33E9" w:rsidRDefault="008B33E9" w:rsidP="00A0643E"/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7287F69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7ACBD8F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F0C554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7CF121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56EE9392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49809F1" w14:textId="77777777" w:rsidR="008B33E9" w:rsidRDefault="008B33E9" w:rsidP="00A0643E">
            <w:pPr>
              <w:pStyle w:val="formattext"/>
            </w:pPr>
            <w:r>
              <w:t>(уполномоченное лицо)</w:t>
            </w:r>
          </w:p>
        </w:tc>
        <w:tc>
          <w:tcPr>
            <w:tcW w:w="17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7C23799" w14:textId="77777777" w:rsidR="008B33E9" w:rsidRDefault="008B33E9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0DBA248" w14:textId="77777777" w:rsidR="008B33E9" w:rsidRDefault="008B33E9" w:rsidP="00A0643E"/>
        </w:tc>
        <w:tc>
          <w:tcPr>
            <w:tcW w:w="19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4ED5263" w14:textId="77777777" w:rsidR="008B33E9" w:rsidRDefault="008B33E9" w:rsidP="00A0643E">
            <w:pPr>
              <w:pStyle w:val="align-center"/>
            </w:pPr>
            <w:r>
              <w:t>(подпись)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7E7C94" w14:textId="77777777" w:rsidR="008B33E9" w:rsidRDefault="008B33E9" w:rsidP="00A0643E"/>
        </w:tc>
        <w:tc>
          <w:tcPr>
            <w:tcW w:w="22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27E00BA" w14:textId="77777777" w:rsidR="008B33E9" w:rsidRDefault="008B33E9" w:rsidP="00A0643E">
            <w:pPr>
              <w:pStyle w:val="align-center"/>
            </w:pPr>
            <w:r>
              <w:t>(расшифровка подписи)</w:t>
            </w:r>
          </w:p>
        </w:tc>
      </w:tr>
      <w:tr w:rsidR="008B33E9" w14:paraId="1A50ABDB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9A02421" w14:textId="77777777" w:rsidR="008B33E9" w:rsidRDefault="008B33E9" w:rsidP="00A0643E">
            <w:pPr>
              <w:pStyle w:val="formattext"/>
            </w:pPr>
            <w:r>
              <w:t xml:space="preserve">Исполнитель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96C288" w14:textId="77777777" w:rsidR="008B33E9" w:rsidRDefault="008B33E9" w:rsidP="00A0643E"/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5B1AC4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C2A1314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52ABB77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366657F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2D84EE26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3DDA78F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971D8DE" w14:textId="77777777" w:rsidR="008B33E9" w:rsidRDefault="008B33E9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F996DCC" w14:textId="77777777" w:rsidR="008B33E9" w:rsidRDefault="008B33E9" w:rsidP="00A0643E"/>
        </w:tc>
        <w:tc>
          <w:tcPr>
            <w:tcW w:w="19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C16314E" w14:textId="77777777" w:rsidR="008B33E9" w:rsidRDefault="008B33E9" w:rsidP="00A0643E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A6E6377" w14:textId="77777777" w:rsidR="008B33E9" w:rsidRDefault="008B33E9" w:rsidP="00A0643E"/>
        </w:tc>
        <w:tc>
          <w:tcPr>
            <w:tcW w:w="22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7EA95E2" w14:textId="77777777" w:rsidR="008B33E9" w:rsidRDefault="008B33E9" w:rsidP="00A0643E">
            <w:pPr>
              <w:pStyle w:val="align-center"/>
            </w:pPr>
            <w:r>
              <w:t>(телефон)</w:t>
            </w:r>
          </w:p>
        </w:tc>
      </w:tr>
      <w:tr w:rsidR="008B33E9" w14:paraId="209C816A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B0E29F" w14:textId="77777777" w:rsidR="008B33E9" w:rsidRDefault="008B33E9" w:rsidP="00A0643E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F2DE28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34169B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F8077E1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E83BEA4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35737E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B33E9" w14:paraId="159A8885" w14:textId="77777777" w:rsidTr="008B33E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1D94C7" w14:textId="2A83C1C1" w:rsidR="008B33E9" w:rsidRDefault="008B33E9" w:rsidP="00A0643E">
            <w:pPr>
              <w:pStyle w:val="formattext"/>
            </w:pPr>
            <w:r>
              <w:t xml:space="preserve">"___" ____________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CE164E5" w14:textId="77777777" w:rsidR="008B33E9" w:rsidRDefault="008B33E9" w:rsidP="00A0643E"/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DE86D6D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8BAA5F9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7DFDDA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B80571B" w14:textId="77777777" w:rsidR="008B33E9" w:rsidRDefault="008B33E9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408DF5" w14:textId="77777777" w:rsidR="005C34AE" w:rsidRDefault="005C34AE"/>
    <w:sectPr w:rsidR="005C34AE" w:rsidSect="00A13A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F0A9" w14:textId="77777777" w:rsidR="00F1142B" w:rsidRDefault="00F1142B" w:rsidP="00AE0173">
      <w:r>
        <w:separator/>
      </w:r>
    </w:p>
  </w:endnote>
  <w:endnote w:type="continuationSeparator" w:id="0">
    <w:p w14:paraId="41167010" w14:textId="77777777" w:rsidR="00F1142B" w:rsidRDefault="00F1142B" w:rsidP="00A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83CB" w14:textId="77777777" w:rsidR="00F1142B" w:rsidRDefault="00F1142B" w:rsidP="00AE0173">
      <w:r>
        <w:separator/>
      </w:r>
    </w:p>
  </w:footnote>
  <w:footnote w:type="continuationSeparator" w:id="0">
    <w:p w14:paraId="212D079D" w14:textId="77777777" w:rsidR="00F1142B" w:rsidRDefault="00F1142B" w:rsidP="00A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5"/>
    <w:rsid w:val="004367F6"/>
    <w:rsid w:val="005C34AE"/>
    <w:rsid w:val="008B33E9"/>
    <w:rsid w:val="009201F5"/>
    <w:rsid w:val="00A13A0D"/>
    <w:rsid w:val="00AE0173"/>
    <w:rsid w:val="00D75489"/>
    <w:rsid w:val="00F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E1F2"/>
  <w15:chartTrackingRefBased/>
  <w15:docId w15:val="{7C7191B8-D246-4286-9374-559FFD0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3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3E9"/>
    <w:pPr>
      <w:spacing w:after="223"/>
      <w:jc w:val="both"/>
    </w:pPr>
  </w:style>
  <w:style w:type="paragraph" w:customStyle="1" w:styleId="align-center">
    <w:name w:val="align-center"/>
    <w:basedOn w:val="a"/>
    <w:rsid w:val="008B33E9"/>
    <w:pPr>
      <w:spacing w:after="223"/>
      <w:jc w:val="center"/>
    </w:pPr>
  </w:style>
  <w:style w:type="paragraph" w:customStyle="1" w:styleId="align-right">
    <w:name w:val="align-right"/>
    <w:basedOn w:val="a"/>
    <w:rsid w:val="008B33E9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8B33E9"/>
    <w:rPr>
      <w:color w:val="0000FF"/>
      <w:u w:val="single"/>
    </w:rPr>
  </w:style>
  <w:style w:type="character" w:customStyle="1" w:styleId="docsupplement-number">
    <w:name w:val="doc__supplement-number"/>
    <w:basedOn w:val="a0"/>
    <w:rsid w:val="008B33E9"/>
  </w:style>
  <w:style w:type="character" w:customStyle="1" w:styleId="docsupplement-name">
    <w:name w:val="doc__supplement-name"/>
    <w:basedOn w:val="a0"/>
    <w:rsid w:val="008B33E9"/>
  </w:style>
  <w:style w:type="paragraph" w:customStyle="1" w:styleId="formattext">
    <w:name w:val="formattext"/>
    <w:basedOn w:val="a"/>
    <w:rsid w:val="008B33E9"/>
    <w:pPr>
      <w:spacing w:after="223"/>
      <w:jc w:val="both"/>
    </w:pPr>
  </w:style>
  <w:style w:type="character" w:customStyle="1" w:styleId="docuntyped-number">
    <w:name w:val="doc__untyped-number"/>
    <w:basedOn w:val="a0"/>
    <w:rsid w:val="008B33E9"/>
  </w:style>
  <w:style w:type="character" w:customStyle="1" w:styleId="docuntyped-name">
    <w:name w:val="doc__untyped-name"/>
    <w:basedOn w:val="a0"/>
    <w:rsid w:val="008B33E9"/>
  </w:style>
  <w:style w:type="character" w:customStyle="1" w:styleId="docnote-text">
    <w:name w:val="doc__note-text"/>
    <w:basedOn w:val="a0"/>
    <w:rsid w:val="008B33E9"/>
  </w:style>
  <w:style w:type="paragraph" w:styleId="a5">
    <w:name w:val="header"/>
    <w:basedOn w:val="a"/>
    <w:link w:val="a6"/>
    <w:uiPriority w:val="99"/>
    <w:unhideWhenUsed/>
    <w:rsid w:val="00AE0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017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0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017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gosfinansy.ru/system/content/image/21/1/57414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www.gosfinansy.ru/system/content/image/21/1/5759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A437-22FC-44A6-A64B-868497F0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5</cp:revision>
  <cp:lastPrinted>2019-08-28T00:01:00Z</cp:lastPrinted>
  <dcterms:created xsi:type="dcterms:W3CDTF">2019-08-27T01:10:00Z</dcterms:created>
  <dcterms:modified xsi:type="dcterms:W3CDTF">2019-08-28T00:01:00Z</dcterms:modified>
</cp:coreProperties>
</file>