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5E" w:rsidRPr="00742202" w:rsidRDefault="006A795E" w:rsidP="006A79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42202">
        <w:rPr>
          <w:rFonts w:ascii="Times New Roman" w:hAnsi="Times New Roman" w:cs="Times New Roman"/>
          <w:b/>
          <w:bCs/>
          <w:sz w:val="28"/>
          <w:szCs w:val="28"/>
        </w:rPr>
        <w:t>Меж</w:t>
      </w:r>
      <w:bookmarkStart w:id="0" w:name="_GoBack"/>
      <w:bookmarkEnd w:id="0"/>
      <w:r w:rsidRPr="00742202">
        <w:rPr>
          <w:rFonts w:ascii="Times New Roman" w:hAnsi="Times New Roman" w:cs="Times New Roman"/>
          <w:b/>
          <w:bCs/>
          <w:sz w:val="28"/>
          <w:szCs w:val="28"/>
        </w:rPr>
        <w:t>районная</w:t>
      </w:r>
      <w:proofErr w:type="gramEnd"/>
      <w:r w:rsidRPr="00742202">
        <w:rPr>
          <w:rFonts w:ascii="Times New Roman" w:hAnsi="Times New Roman" w:cs="Times New Roman"/>
          <w:b/>
          <w:bCs/>
          <w:sz w:val="28"/>
          <w:szCs w:val="28"/>
        </w:rPr>
        <w:t xml:space="preserve"> ИФНС России №9 по Приморскому краю</w:t>
      </w:r>
    </w:p>
    <w:p w:rsidR="006A795E" w:rsidRPr="00742202" w:rsidRDefault="006A795E" w:rsidP="006A79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795E" w:rsidRPr="00742202" w:rsidRDefault="006A795E" w:rsidP="006A79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2202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письмо.</w:t>
      </w:r>
    </w:p>
    <w:p w:rsidR="006A795E" w:rsidRPr="00742202" w:rsidRDefault="006A795E" w:rsidP="006A79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A795E" w:rsidRPr="00280B5C" w:rsidRDefault="00742202" w:rsidP="006A79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280B5C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Вниманию плательщиков налога на добавленную стоимость.</w:t>
      </w:r>
    </w:p>
    <w:p w:rsidR="00742202" w:rsidRPr="00280B5C" w:rsidRDefault="00742202" w:rsidP="006A79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:rsidR="00742202" w:rsidRPr="00742202" w:rsidRDefault="00742202" w:rsidP="006A795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7277" w:rsidRPr="00742202" w:rsidRDefault="00EF2B8D" w:rsidP="006A795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2202">
        <w:rPr>
          <w:rFonts w:ascii="Times New Roman" w:hAnsi="Times New Roman" w:cs="Times New Roman"/>
          <w:b/>
          <w:bCs/>
          <w:sz w:val="28"/>
          <w:szCs w:val="28"/>
        </w:rPr>
        <w:t>С 1 июля 2019 года у</w:t>
      </w:r>
      <w:r w:rsidR="00DD7277" w:rsidRPr="00742202">
        <w:rPr>
          <w:rFonts w:ascii="Times New Roman" w:hAnsi="Times New Roman" w:cs="Times New Roman"/>
          <w:b/>
          <w:bCs/>
          <w:sz w:val="28"/>
          <w:szCs w:val="28"/>
        </w:rPr>
        <w:t>точняется порядок расчета пропорции при распределении "входного" НДС</w:t>
      </w:r>
      <w:r w:rsidR="00F8073F" w:rsidRPr="0074220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795E" w:rsidRPr="00742202" w:rsidRDefault="00EF2B8D" w:rsidP="006A795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202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280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277" w:rsidRPr="00742202">
        <w:rPr>
          <w:rFonts w:ascii="Times New Roman" w:hAnsi="Times New Roman" w:cs="Times New Roman"/>
          <w:b/>
          <w:sz w:val="28"/>
          <w:szCs w:val="28"/>
        </w:rPr>
        <w:t xml:space="preserve">расчете </w:t>
      </w:r>
      <w:r w:rsidR="00280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277" w:rsidRPr="00742202">
        <w:rPr>
          <w:rFonts w:ascii="Times New Roman" w:hAnsi="Times New Roman" w:cs="Times New Roman"/>
          <w:b/>
          <w:sz w:val="28"/>
          <w:szCs w:val="28"/>
        </w:rPr>
        <w:t xml:space="preserve">пропорции </w:t>
      </w:r>
      <w:r w:rsidR="00280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277" w:rsidRPr="00742202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280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277" w:rsidRPr="00742202">
        <w:rPr>
          <w:rFonts w:ascii="Times New Roman" w:hAnsi="Times New Roman" w:cs="Times New Roman"/>
          <w:b/>
          <w:sz w:val="28"/>
          <w:szCs w:val="28"/>
        </w:rPr>
        <w:t xml:space="preserve">и услуги, местом реализации которых </w:t>
      </w:r>
      <w:hyperlink r:id="rId5" w:history="1">
        <w:r w:rsidR="00DD7277" w:rsidRPr="00742202">
          <w:rPr>
            <w:rFonts w:ascii="Times New Roman" w:hAnsi="Times New Roman" w:cs="Times New Roman"/>
            <w:b/>
            <w:sz w:val="28"/>
            <w:szCs w:val="28"/>
          </w:rPr>
          <w:t>не признается</w:t>
        </w:r>
      </w:hyperlink>
      <w:r w:rsidR="00DD7277" w:rsidRPr="0074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277" w:rsidRPr="00742202">
        <w:rPr>
          <w:rFonts w:ascii="Times New Roman" w:hAnsi="Times New Roman" w:cs="Times New Roman"/>
          <w:b/>
          <w:sz w:val="28"/>
          <w:szCs w:val="28"/>
        </w:rPr>
        <w:t xml:space="preserve">РФ, </w:t>
      </w:r>
      <w:hyperlink r:id="rId6" w:history="1">
        <w:r w:rsidR="00DD7277" w:rsidRPr="00742202">
          <w:rPr>
            <w:rFonts w:ascii="Times New Roman" w:hAnsi="Times New Roman" w:cs="Times New Roman"/>
            <w:b/>
            <w:sz w:val="28"/>
            <w:szCs w:val="28"/>
          </w:rPr>
          <w:t>приравниваются</w:t>
        </w:r>
      </w:hyperlink>
      <w:r w:rsidR="00DD7277" w:rsidRPr="00742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D7277" w:rsidRPr="0074220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DD7277" w:rsidRPr="00742202">
        <w:rPr>
          <w:rFonts w:ascii="Times New Roman" w:hAnsi="Times New Roman" w:cs="Times New Roman"/>
          <w:b/>
          <w:sz w:val="28"/>
          <w:szCs w:val="28"/>
        </w:rPr>
        <w:t xml:space="preserve"> облагаемым.</w:t>
      </w:r>
    </w:p>
    <w:p w:rsidR="00EF2B8D" w:rsidRPr="00742202" w:rsidRDefault="00DD7277" w:rsidP="006A795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202">
        <w:rPr>
          <w:rFonts w:ascii="Times New Roman" w:hAnsi="Times New Roman" w:cs="Times New Roman"/>
          <w:b/>
          <w:sz w:val="28"/>
          <w:szCs w:val="28"/>
        </w:rPr>
        <w:t xml:space="preserve"> На операции, освобожденные по </w:t>
      </w:r>
      <w:hyperlink r:id="rId7" w:history="1">
        <w:r w:rsidRPr="00742202">
          <w:rPr>
            <w:rFonts w:ascii="Times New Roman" w:hAnsi="Times New Roman" w:cs="Times New Roman"/>
            <w:b/>
            <w:sz w:val="28"/>
            <w:szCs w:val="28"/>
          </w:rPr>
          <w:t>ст. 149</w:t>
        </w:r>
      </w:hyperlink>
      <w:r w:rsidRPr="00742202">
        <w:rPr>
          <w:rFonts w:ascii="Times New Roman" w:hAnsi="Times New Roman" w:cs="Times New Roman"/>
          <w:b/>
          <w:sz w:val="28"/>
          <w:szCs w:val="28"/>
        </w:rPr>
        <w:t xml:space="preserve"> НК РФ, это правило не распространяется.</w:t>
      </w:r>
    </w:p>
    <w:p w:rsidR="00EF2B8D" w:rsidRPr="00742202" w:rsidRDefault="00EF2B8D" w:rsidP="006A795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202">
        <w:rPr>
          <w:rFonts w:ascii="Times New Roman" w:hAnsi="Times New Roman" w:cs="Times New Roman"/>
          <w:b/>
          <w:sz w:val="28"/>
          <w:szCs w:val="28"/>
        </w:rPr>
        <w:t xml:space="preserve">Если доля необлагаемых операций не превышает 5%, налогоплательщик </w:t>
      </w:r>
      <w:hyperlink r:id="rId8" w:history="1">
        <w:r w:rsidRPr="00742202">
          <w:rPr>
            <w:rFonts w:ascii="Times New Roman" w:hAnsi="Times New Roman" w:cs="Times New Roman"/>
            <w:b/>
            <w:sz w:val="28"/>
            <w:szCs w:val="28"/>
          </w:rPr>
          <w:t>вправе принимать</w:t>
        </w:r>
      </w:hyperlink>
      <w:r w:rsidRPr="00742202">
        <w:rPr>
          <w:rFonts w:ascii="Times New Roman" w:hAnsi="Times New Roman" w:cs="Times New Roman"/>
          <w:b/>
          <w:sz w:val="28"/>
          <w:szCs w:val="28"/>
        </w:rPr>
        <w:t xml:space="preserve"> к вычету весь "входной" НДС. В противном случае налог </w:t>
      </w:r>
      <w:hyperlink r:id="rId9" w:history="1">
        <w:r w:rsidRPr="00742202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нужно принимать</w:t>
        </w:r>
      </w:hyperlink>
      <w:r w:rsidRPr="00742202">
        <w:rPr>
          <w:rFonts w:ascii="Times New Roman" w:hAnsi="Times New Roman" w:cs="Times New Roman"/>
          <w:b/>
          <w:sz w:val="28"/>
          <w:szCs w:val="28"/>
        </w:rPr>
        <w:t xml:space="preserve"> к вычету или учитывать в стоимости согласно пропорции.</w:t>
      </w:r>
    </w:p>
    <w:p w:rsidR="006A795E" w:rsidRPr="00742202" w:rsidRDefault="006A795E" w:rsidP="006A795E">
      <w:pPr>
        <w:tabs>
          <w:tab w:val="left" w:pos="2040"/>
          <w:tab w:val="center" w:pos="5231"/>
        </w:tabs>
        <w:autoSpaceDE w:val="0"/>
        <w:autoSpaceDN w:val="0"/>
        <w:adjustRightInd w:val="0"/>
        <w:spacing w:before="220" w:after="0" w:line="240" w:lineRule="auto"/>
        <w:ind w:firstLine="54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42202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</w:p>
    <w:p w:rsidR="00DD7277" w:rsidRPr="00742202" w:rsidRDefault="006A795E" w:rsidP="006A795E">
      <w:pPr>
        <w:tabs>
          <w:tab w:val="left" w:pos="2040"/>
          <w:tab w:val="center" w:pos="5231"/>
        </w:tabs>
        <w:autoSpaceDE w:val="0"/>
        <w:autoSpaceDN w:val="0"/>
        <w:adjustRightInd w:val="0"/>
        <w:spacing w:before="220"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42202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280B5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</w:t>
      </w:r>
      <w:r w:rsidR="00DD7277" w:rsidRPr="007422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Документ: Федеральный </w:t>
      </w:r>
      <w:hyperlink r:id="rId10" w:history="1">
        <w:r w:rsidR="00DD7277" w:rsidRPr="00742202">
          <w:rPr>
            <w:rFonts w:ascii="Times New Roman" w:hAnsi="Times New Roman" w:cs="Times New Roman"/>
            <w:b/>
            <w:i/>
            <w:iCs/>
            <w:sz w:val="28"/>
            <w:szCs w:val="28"/>
          </w:rPr>
          <w:t>закон</w:t>
        </w:r>
      </w:hyperlink>
      <w:r w:rsidR="00DD7277" w:rsidRPr="0074220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от 15.04.2019 N 63-ФЗ</w:t>
      </w:r>
    </w:p>
    <w:p w:rsidR="00DD7277" w:rsidRPr="00742202" w:rsidRDefault="00DD7277" w:rsidP="006A7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7277" w:rsidRPr="00742202" w:rsidSect="006A79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A"/>
    <w:rsid w:val="000912E7"/>
    <w:rsid w:val="00280B5C"/>
    <w:rsid w:val="002E24EA"/>
    <w:rsid w:val="00370BCC"/>
    <w:rsid w:val="006A795E"/>
    <w:rsid w:val="00742202"/>
    <w:rsid w:val="007B1F75"/>
    <w:rsid w:val="00DD7277"/>
    <w:rsid w:val="00DE6E8F"/>
    <w:rsid w:val="00EF2B8D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A34D44BD8FBD004BF807063CFC4C6E48F8A406C9CF6CB39D0E34729FDAA82ABE8A48DC843D6FB98802F663B3EADD19CF3D6ECA5822B28e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A34D44BD8FBD004BF807063CFC4C6E48F8A406C9CF6CB39D0E34729FDAA82ABE8A48DCC45D3F593DF2A732A66A2D382EDD0F4B9802A8927e0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0A34D44BD8FBD004BF807063CFC4C6E48F8A416C98F6CB39D0E34729FDAA82ABE8A48DCC45D3FF90DF2A732A66A2D382EDD0F4B9802A8927e0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00A34D44BD8FBD004BF807063CFC4C6E48F8A406C9CF6CB39D0E34729FDAA82ABE8A48ACB4CD5F6C7853A776331AFCF82F5CEF0A78322e3B" TargetMode="External"/><Relationship Id="rId10" Type="http://schemas.openxmlformats.org/officeDocument/2006/relationships/hyperlink" Target="consultantplus://offline/ref=D00A34D44BD8FBD004BF807063CFC4C6E48F8A416C98F6CB39D0E34729FDAA82ABE8A48DCC45D3FF90DF2A732A66A2D382EDD0F4B9802A8927e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0A34D44BD8FBD004BF807063CFC4C6E48F8A406C9CF6CB39D0E34729FDAA82ABE8A485CF42D5F6C7853A776331AFCF82F5CEF0A78322e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Жилина Светлана Филипповна</dc:creator>
  <cp:lastModifiedBy>Чернова Ирина Владимировна</cp:lastModifiedBy>
  <cp:revision>4</cp:revision>
  <cp:lastPrinted>2019-06-24T08:31:00Z</cp:lastPrinted>
  <dcterms:created xsi:type="dcterms:W3CDTF">2019-06-24T08:11:00Z</dcterms:created>
  <dcterms:modified xsi:type="dcterms:W3CDTF">2019-06-25T06:52:00Z</dcterms:modified>
</cp:coreProperties>
</file>